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47E8" w14:textId="5AFE04B0" w:rsidR="00AB3289" w:rsidRPr="002C53D7" w:rsidRDefault="00ED3A1B" w:rsidP="00A2382F">
      <w:pPr>
        <w:pStyle w:val="GvdeMetni"/>
        <w:kinsoku w:val="0"/>
        <w:overflowPunct w:val="0"/>
        <w:spacing w:beforeLines="0" w:afterLines="0"/>
        <w:ind w:firstLine="0"/>
        <w:jc w:val="right"/>
        <w:rPr>
          <w:rFonts w:cs="Arial"/>
        </w:rPr>
      </w:pPr>
      <w:r>
        <w:rPr>
          <w:rFonts w:cs="Arial"/>
        </w:rPr>
        <w:t>17</w:t>
      </w:r>
      <w:r w:rsidR="00AB3289" w:rsidRPr="002C53D7">
        <w:rPr>
          <w:rFonts w:cs="Arial"/>
        </w:rPr>
        <w:t>.</w:t>
      </w:r>
      <w:r>
        <w:rPr>
          <w:rFonts w:cs="Arial"/>
        </w:rPr>
        <w:t>01</w:t>
      </w:r>
      <w:r w:rsidR="00AB3289" w:rsidRPr="002C53D7">
        <w:rPr>
          <w:rFonts w:cs="Arial"/>
        </w:rPr>
        <w:t>.202</w:t>
      </w:r>
      <w:r>
        <w:rPr>
          <w:rFonts w:cs="Arial"/>
        </w:rPr>
        <w:t>2</w:t>
      </w:r>
    </w:p>
    <w:p w14:paraId="1BA8636E" w14:textId="5138164B" w:rsidR="00AB3289" w:rsidRPr="00A2382F" w:rsidRDefault="00AB3289" w:rsidP="00A2382F">
      <w:pPr>
        <w:pStyle w:val="GvdeMetni"/>
        <w:kinsoku w:val="0"/>
        <w:overflowPunct w:val="0"/>
        <w:spacing w:beforeLines="0" w:afterLines="0"/>
        <w:ind w:firstLine="0"/>
        <w:rPr>
          <w:rFonts w:cs="Arial"/>
          <w:b/>
          <w:bCs/>
          <w:sz w:val="22"/>
          <w:szCs w:val="22"/>
          <w:u w:val="single"/>
        </w:rPr>
      </w:pPr>
      <w:r w:rsidRPr="00A2382F">
        <w:rPr>
          <w:rFonts w:cs="Arial"/>
          <w:b/>
          <w:bCs/>
          <w:sz w:val="22"/>
          <w:szCs w:val="22"/>
          <w:u w:val="single"/>
        </w:rPr>
        <w:t>BASIN BÜLTENİ</w:t>
      </w:r>
    </w:p>
    <w:p w14:paraId="6E538868" w14:textId="77777777" w:rsidR="00A2382F" w:rsidRDefault="00A2382F" w:rsidP="00A2382F">
      <w:pPr>
        <w:autoSpaceDE w:val="0"/>
        <w:autoSpaceDN w:val="0"/>
        <w:adjustRightInd w:val="0"/>
        <w:spacing w:beforeLines="0" w:afterLines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</w:p>
    <w:p w14:paraId="4B6C5A7B" w14:textId="6BC1F595" w:rsidR="002C53D7" w:rsidRPr="003A0B39" w:rsidRDefault="00295394" w:rsidP="00A2382F">
      <w:pPr>
        <w:autoSpaceDE w:val="0"/>
        <w:autoSpaceDN w:val="0"/>
        <w:adjustRightInd w:val="0"/>
        <w:spacing w:beforeLines="0" w:afterLines="0"/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>Subaru’dan iki yeni elektrik</w:t>
      </w:r>
      <w:r w:rsidR="009F1F66">
        <w:rPr>
          <w:rFonts w:ascii="Arial" w:hAnsi="Arial" w:cs="Arial"/>
          <w:b/>
          <w:bCs/>
          <w:kern w:val="36"/>
          <w:sz w:val="32"/>
          <w:szCs w:val="32"/>
        </w:rPr>
        <w:t>li</w:t>
      </w:r>
      <w:r>
        <w:rPr>
          <w:rFonts w:ascii="Arial" w:hAnsi="Arial" w:cs="Arial"/>
          <w:b/>
          <w:bCs/>
          <w:kern w:val="36"/>
          <w:sz w:val="32"/>
          <w:szCs w:val="32"/>
        </w:rPr>
        <w:t xml:space="preserve"> </w:t>
      </w:r>
      <w:r w:rsidR="00ED3A1B">
        <w:rPr>
          <w:rFonts w:ascii="Arial" w:hAnsi="Arial" w:cs="Arial"/>
          <w:b/>
          <w:bCs/>
          <w:kern w:val="36"/>
          <w:sz w:val="32"/>
          <w:szCs w:val="32"/>
        </w:rPr>
        <w:t xml:space="preserve">STI </w:t>
      </w:r>
      <w:proofErr w:type="spellStart"/>
      <w:r>
        <w:rPr>
          <w:rFonts w:ascii="Arial" w:hAnsi="Arial" w:cs="Arial"/>
          <w:b/>
          <w:bCs/>
          <w:kern w:val="36"/>
          <w:sz w:val="32"/>
          <w:szCs w:val="32"/>
        </w:rPr>
        <w:t>C</w:t>
      </w:r>
      <w:r w:rsidR="00F54778">
        <w:rPr>
          <w:rFonts w:ascii="Arial" w:hAnsi="Arial" w:cs="Arial"/>
          <w:b/>
          <w:bCs/>
          <w:kern w:val="36"/>
          <w:sz w:val="32"/>
          <w:szCs w:val="32"/>
        </w:rPr>
        <w:t>oncept</w:t>
      </w:r>
      <w:proofErr w:type="spellEnd"/>
    </w:p>
    <w:p w14:paraId="43956512" w14:textId="2B56DFC7" w:rsidR="00E72095" w:rsidRDefault="00ED3A1B" w:rsidP="00ED5A06">
      <w:pPr>
        <w:pStyle w:val="ListeParagraf"/>
        <w:snapToGrid w:val="0"/>
        <w:spacing w:beforeLines="0" w:afterLines="0"/>
        <w:ind w:left="0"/>
        <w:jc w:val="center"/>
      </w:pPr>
      <w:r w:rsidRPr="00ED3A1B">
        <w:rPr>
          <w:b/>
          <w:sz w:val="24"/>
          <w:szCs w:val="24"/>
        </w:rPr>
        <w:t xml:space="preserve">Subaru </w:t>
      </w:r>
      <w:proofErr w:type="spellStart"/>
      <w:r w:rsidRPr="00ED3A1B">
        <w:rPr>
          <w:b/>
          <w:sz w:val="24"/>
          <w:szCs w:val="24"/>
        </w:rPr>
        <w:t>Tecnica</w:t>
      </w:r>
      <w:proofErr w:type="spellEnd"/>
      <w:r w:rsidRPr="00ED3A1B">
        <w:rPr>
          <w:b/>
          <w:sz w:val="24"/>
          <w:szCs w:val="24"/>
        </w:rPr>
        <w:t xml:space="preserve"> International </w:t>
      </w:r>
      <w:r w:rsidR="0077738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STI</w:t>
      </w:r>
      <w:r w:rsidR="00777387">
        <w:rPr>
          <w:b/>
          <w:sz w:val="24"/>
          <w:szCs w:val="24"/>
        </w:rPr>
        <w:t>)</w:t>
      </w:r>
      <w:r w:rsidR="009F6CB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performans otomobillerinin yeni </w:t>
      </w:r>
      <w:r w:rsidR="00777387" w:rsidRPr="0093328F">
        <w:rPr>
          <w:b/>
          <w:sz w:val="24"/>
          <w:szCs w:val="24"/>
        </w:rPr>
        <w:t>karbon nötr</w:t>
      </w:r>
      <w:r w:rsidR="00777387" w:rsidRPr="0077738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çağına bakışını Tokyo Otomobil Fuarı’nda </w:t>
      </w:r>
      <w:r w:rsidR="009F6CB4">
        <w:rPr>
          <w:b/>
          <w:sz w:val="24"/>
          <w:szCs w:val="24"/>
        </w:rPr>
        <w:t xml:space="preserve">sergilediği </w:t>
      </w:r>
      <w:r w:rsidR="00295394">
        <w:rPr>
          <w:b/>
          <w:sz w:val="24"/>
          <w:szCs w:val="24"/>
        </w:rPr>
        <w:t xml:space="preserve">elektrikli </w:t>
      </w:r>
      <w:r w:rsidR="00F54778">
        <w:rPr>
          <w:b/>
          <w:sz w:val="24"/>
          <w:szCs w:val="24"/>
        </w:rPr>
        <w:t>k</w:t>
      </w:r>
      <w:r w:rsidR="00295394">
        <w:rPr>
          <w:b/>
          <w:sz w:val="24"/>
          <w:szCs w:val="24"/>
        </w:rPr>
        <w:t>on</w:t>
      </w:r>
      <w:r w:rsidR="00F54778">
        <w:rPr>
          <w:b/>
          <w:sz w:val="24"/>
          <w:szCs w:val="24"/>
        </w:rPr>
        <w:t>s</w:t>
      </w:r>
      <w:r w:rsidR="00295394">
        <w:rPr>
          <w:b/>
          <w:sz w:val="24"/>
          <w:szCs w:val="24"/>
        </w:rPr>
        <w:t>ept</w:t>
      </w:r>
      <w:r w:rsidR="00F54778">
        <w:rPr>
          <w:b/>
          <w:sz w:val="24"/>
          <w:szCs w:val="24"/>
        </w:rPr>
        <w:t>ler</w:t>
      </w:r>
      <w:r w:rsidR="00295394">
        <w:rPr>
          <w:b/>
          <w:sz w:val="24"/>
          <w:szCs w:val="24"/>
        </w:rPr>
        <w:t xml:space="preserve">, STI E-RA ve SOLTERRA </w:t>
      </w:r>
      <w:proofErr w:type="spellStart"/>
      <w:r w:rsidR="00295394">
        <w:rPr>
          <w:b/>
          <w:sz w:val="24"/>
          <w:szCs w:val="24"/>
        </w:rPr>
        <w:t>STI’la</w:t>
      </w:r>
      <w:proofErr w:type="spellEnd"/>
      <w:r>
        <w:rPr>
          <w:b/>
          <w:sz w:val="24"/>
          <w:szCs w:val="24"/>
        </w:rPr>
        <w:t xml:space="preserve"> gösterdi.</w:t>
      </w:r>
      <w:r w:rsidR="00ED5A06">
        <w:rPr>
          <w:b/>
          <w:sz w:val="24"/>
          <w:szCs w:val="24"/>
        </w:rPr>
        <w:t xml:space="preserve"> </w:t>
      </w:r>
      <w:bookmarkStart w:id="0" w:name="_Hlk89089332"/>
      <w:r w:rsidR="00ED5A06" w:rsidRPr="00ED5A06">
        <w:rPr>
          <w:b/>
          <w:sz w:val="24"/>
          <w:szCs w:val="24"/>
        </w:rPr>
        <w:t xml:space="preserve">Subaru </w:t>
      </w:r>
      <w:r w:rsidR="00E72095" w:rsidRPr="00ED5A06">
        <w:rPr>
          <w:b/>
          <w:sz w:val="24"/>
          <w:szCs w:val="24"/>
        </w:rPr>
        <w:t>SOLT</w:t>
      </w:r>
      <w:r w:rsidR="00ED5A06" w:rsidRPr="00ED5A06">
        <w:rPr>
          <w:b/>
          <w:sz w:val="24"/>
          <w:szCs w:val="24"/>
        </w:rPr>
        <w:t>E</w:t>
      </w:r>
      <w:r w:rsidR="00E72095" w:rsidRPr="00ED5A06">
        <w:rPr>
          <w:b/>
          <w:sz w:val="24"/>
          <w:szCs w:val="24"/>
        </w:rPr>
        <w:t xml:space="preserve">RRA STI </w:t>
      </w:r>
      <w:proofErr w:type="spellStart"/>
      <w:r w:rsidR="00E72095" w:rsidRPr="00ED5A06">
        <w:rPr>
          <w:b/>
          <w:sz w:val="24"/>
          <w:szCs w:val="24"/>
        </w:rPr>
        <w:t>Concept</w:t>
      </w:r>
      <w:proofErr w:type="spellEnd"/>
      <w:r w:rsidR="00ED5A06">
        <w:rPr>
          <w:b/>
          <w:sz w:val="24"/>
          <w:szCs w:val="24"/>
        </w:rPr>
        <w:t>,</w:t>
      </w:r>
      <w:r w:rsidR="00E72095" w:rsidRPr="00ED5A06">
        <w:rPr>
          <w:b/>
          <w:sz w:val="24"/>
          <w:szCs w:val="24"/>
        </w:rPr>
        <w:t xml:space="preserve"> seri üretim </w:t>
      </w:r>
      <w:r w:rsidR="00ED5A06" w:rsidRPr="00ED5A06">
        <w:rPr>
          <w:b/>
          <w:sz w:val="24"/>
          <w:szCs w:val="24"/>
        </w:rPr>
        <w:t>modelden</w:t>
      </w:r>
      <w:r w:rsidR="00E72095" w:rsidRPr="00ED5A06">
        <w:rPr>
          <w:b/>
          <w:sz w:val="24"/>
          <w:szCs w:val="24"/>
        </w:rPr>
        <w:t xml:space="preserve"> teknik özellikler açısında farklılaşmasa da </w:t>
      </w:r>
      <w:r w:rsidR="00ED5A06" w:rsidRPr="00ED5A06">
        <w:rPr>
          <w:b/>
          <w:sz w:val="24"/>
          <w:szCs w:val="24"/>
        </w:rPr>
        <w:t xml:space="preserve">tasarım anlamında çarpıcı </w:t>
      </w:r>
      <w:r w:rsidR="002D75C1">
        <w:rPr>
          <w:b/>
          <w:sz w:val="24"/>
          <w:szCs w:val="24"/>
        </w:rPr>
        <w:t xml:space="preserve">sportif </w:t>
      </w:r>
      <w:r w:rsidR="00ED5A06" w:rsidRPr="00ED5A06">
        <w:rPr>
          <w:b/>
          <w:sz w:val="24"/>
          <w:szCs w:val="24"/>
        </w:rPr>
        <w:t>detaylara sahip.</w:t>
      </w:r>
    </w:p>
    <w:p w14:paraId="6D31A7CA" w14:textId="0AF74813" w:rsidR="00A713CC" w:rsidRPr="00393F9D" w:rsidRDefault="00295394" w:rsidP="00A2382F">
      <w:pPr>
        <w:autoSpaceDE w:val="0"/>
        <w:autoSpaceDN w:val="0"/>
        <w:adjustRightInd w:val="0"/>
        <w:spacing w:beforeLines="0" w:afterLines="0"/>
        <w:rPr>
          <w:rFonts w:ascii="Arial" w:hAnsi="Arial" w:cs="Arial"/>
          <w:color w:val="222222"/>
          <w:shd w:val="clear" w:color="auto" w:fill="FFFFFF"/>
        </w:rPr>
      </w:pPr>
      <w:r w:rsidRPr="00393F9D">
        <w:rPr>
          <w:rFonts w:ascii="Arial" w:hAnsi="Arial" w:cs="Arial"/>
        </w:rPr>
        <w:t>Subaru markasının yeni teknolojilerinin geliştirilmesinde büyük katkısı bulunan markanın</w:t>
      </w:r>
      <w:r w:rsidR="00ED3A1B" w:rsidRPr="00393F9D">
        <w:rPr>
          <w:rFonts w:ascii="Arial" w:hAnsi="Arial" w:cs="Arial"/>
        </w:rPr>
        <w:t xml:space="preserve"> motor</w:t>
      </w:r>
      <w:r w:rsidR="00F54778">
        <w:rPr>
          <w:rFonts w:ascii="Arial" w:hAnsi="Arial" w:cs="Arial"/>
        </w:rPr>
        <w:t xml:space="preserve"> </w:t>
      </w:r>
      <w:r w:rsidR="00ED3A1B" w:rsidRPr="00393F9D">
        <w:rPr>
          <w:rFonts w:ascii="Arial" w:hAnsi="Arial" w:cs="Arial"/>
        </w:rPr>
        <w:t>sporları bölümü</w:t>
      </w:r>
      <w:r w:rsidRPr="00393F9D">
        <w:rPr>
          <w:rFonts w:ascii="Arial" w:hAnsi="Arial" w:cs="Arial"/>
        </w:rPr>
        <w:t xml:space="preserve"> </w:t>
      </w:r>
      <w:r w:rsidRPr="00393F9D">
        <w:rPr>
          <w:rFonts w:ascii="Arial" w:hAnsi="Arial" w:cs="Arial"/>
          <w:b/>
        </w:rPr>
        <w:t xml:space="preserve">Subaru </w:t>
      </w:r>
      <w:proofErr w:type="spellStart"/>
      <w:r w:rsidRPr="00393F9D">
        <w:rPr>
          <w:rFonts w:ascii="Arial" w:hAnsi="Arial" w:cs="Arial"/>
          <w:b/>
        </w:rPr>
        <w:t>Tecnica</w:t>
      </w:r>
      <w:proofErr w:type="spellEnd"/>
      <w:r w:rsidRPr="00393F9D">
        <w:rPr>
          <w:rFonts w:ascii="Arial" w:hAnsi="Arial" w:cs="Arial"/>
          <w:b/>
        </w:rPr>
        <w:t xml:space="preserve"> International (STI) </w:t>
      </w:r>
      <w:r w:rsidR="00E03E1F" w:rsidRPr="00393F9D">
        <w:rPr>
          <w:rFonts w:ascii="Arial" w:hAnsi="Arial" w:cs="Arial"/>
          <w:color w:val="222222"/>
          <w:shd w:val="clear" w:color="auto" w:fill="FFFFFF"/>
        </w:rPr>
        <w:t>bugüne kadar egzoz sesiyle büyüleyip performansıyla insan sınırlarını zorlayan modeller geliştir</w:t>
      </w:r>
      <w:r w:rsidR="003F0B65" w:rsidRPr="00393F9D">
        <w:rPr>
          <w:rFonts w:ascii="Arial" w:hAnsi="Arial" w:cs="Arial"/>
          <w:color w:val="222222"/>
          <w:shd w:val="clear" w:color="auto" w:fill="FFFFFF"/>
        </w:rPr>
        <w:t xml:space="preserve">miş olsa da önümüzdeki elektrikli çağa da performanstan vazgeçmeden ayak uydurabileceğini göstermek amacıyla yepyeni bir elektrikli yarış aracı </w:t>
      </w:r>
      <w:r w:rsidR="00F54778">
        <w:rPr>
          <w:rFonts w:ascii="Arial" w:hAnsi="Arial" w:cs="Arial"/>
          <w:color w:val="222222"/>
          <w:shd w:val="clear" w:color="auto" w:fill="FFFFFF"/>
        </w:rPr>
        <w:t>k</w:t>
      </w:r>
      <w:r w:rsidR="003F0B65" w:rsidRPr="00393F9D">
        <w:rPr>
          <w:rFonts w:ascii="Arial" w:hAnsi="Arial" w:cs="Arial"/>
          <w:color w:val="222222"/>
          <w:shd w:val="clear" w:color="auto" w:fill="FFFFFF"/>
        </w:rPr>
        <w:t>on</w:t>
      </w:r>
      <w:r w:rsidR="00F54778">
        <w:rPr>
          <w:rFonts w:ascii="Arial" w:hAnsi="Arial" w:cs="Arial"/>
          <w:color w:val="222222"/>
          <w:shd w:val="clear" w:color="auto" w:fill="FFFFFF"/>
        </w:rPr>
        <w:t>s</w:t>
      </w:r>
      <w:r w:rsidR="003F0B65" w:rsidRPr="00393F9D">
        <w:rPr>
          <w:rFonts w:ascii="Arial" w:hAnsi="Arial" w:cs="Arial"/>
          <w:color w:val="222222"/>
          <w:shd w:val="clear" w:color="auto" w:fill="FFFFFF"/>
        </w:rPr>
        <w:t>epti geliştirdi</w:t>
      </w:r>
      <w:r w:rsidR="0093328F" w:rsidRPr="00393F9D">
        <w:rPr>
          <w:rFonts w:ascii="Arial" w:hAnsi="Arial" w:cs="Arial"/>
          <w:color w:val="222222"/>
          <w:shd w:val="clear" w:color="auto" w:fill="FFFFFF"/>
        </w:rPr>
        <w:t xml:space="preserve">. Marka yeni </w:t>
      </w:r>
      <w:r w:rsidR="0093328F" w:rsidRPr="00393F9D">
        <w:rPr>
          <w:rFonts w:ascii="Arial" w:hAnsi="Arial" w:cs="Arial"/>
          <w:b/>
          <w:bCs/>
        </w:rPr>
        <w:t xml:space="preserve">Subaru STI E-RA </w:t>
      </w:r>
      <w:proofErr w:type="spellStart"/>
      <w:r w:rsidR="0093328F" w:rsidRPr="00393F9D">
        <w:rPr>
          <w:rFonts w:ascii="Arial" w:hAnsi="Arial" w:cs="Arial"/>
          <w:b/>
          <w:bCs/>
        </w:rPr>
        <w:t>Concept</w:t>
      </w:r>
      <w:proofErr w:type="spellEnd"/>
      <w:r w:rsidR="0093328F" w:rsidRPr="00393F9D">
        <w:rPr>
          <w:rFonts w:ascii="Arial" w:hAnsi="Arial" w:cs="Arial"/>
          <w:color w:val="222222"/>
          <w:shd w:val="clear" w:color="auto" w:fill="FFFFFF"/>
        </w:rPr>
        <w:t xml:space="preserve"> ile yeni çağın motor</w:t>
      </w:r>
      <w:r w:rsidR="00F5477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3328F" w:rsidRPr="00393F9D">
        <w:rPr>
          <w:rFonts w:ascii="Arial" w:hAnsi="Arial" w:cs="Arial"/>
          <w:color w:val="222222"/>
          <w:shd w:val="clear" w:color="auto" w:fill="FFFFFF"/>
        </w:rPr>
        <w:t>sporları dünyasında çok iddialı sonuçlar elde etmeyi amaçlıyor.</w:t>
      </w:r>
      <w:r w:rsidR="00E72095" w:rsidRPr="00393F9D">
        <w:rPr>
          <w:rFonts w:ascii="Arial" w:hAnsi="Arial" w:cs="Arial"/>
          <w:color w:val="222222"/>
          <w:shd w:val="clear" w:color="auto" w:fill="FFFFFF"/>
        </w:rPr>
        <w:t xml:space="preserve"> Marka ayrıca, bu projeden edindiği bilgileri, geleceğin elektrikli toplumu için bir girişim olarak kullanmayı amaçlıyor.</w:t>
      </w:r>
    </w:p>
    <w:p w14:paraId="01180085" w14:textId="24729E6C" w:rsidR="00ED5A06" w:rsidRPr="00393F9D" w:rsidRDefault="00ED5A06" w:rsidP="00ED5A06">
      <w:pPr>
        <w:autoSpaceDE w:val="0"/>
        <w:autoSpaceDN w:val="0"/>
        <w:adjustRightInd w:val="0"/>
        <w:spacing w:beforeLines="0" w:afterLines="0"/>
        <w:rPr>
          <w:rFonts w:ascii="Arial" w:hAnsi="Arial" w:cs="Arial"/>
          <w:b/>
          <w:bCs/>
        </w:rPr>
      </w:pPr>
      <w:r w:rsidRPr="00393F9D">
        <w:rPr>
          <w:rFonts w:ascii="Arial" w:hAnsi="Arial" w:cs="Arial"/>
          <w:b/>
          <w:bCs/>
        </w:rPr>
        <w:t>Subaru S</w:t>
      </w:r>
      <w:r w:rsidR="00F54778">
        <w:rPr>
          <w:rFonts w:ascii="Arial" w:hAnsi="Arial" w:cs="Arial"/>
          <w:b/>
          <w:bCs/>
        </w:rPr>
        <w:t>OLTERRA</w:t>
      </w:r>
      <w:r w:rsidRPr="00393F9D">
        <w:rPr>
          <w:rFonts w:ascii="Arial" w:hAnsi="Arial" w:cs="Arial"/>
          <w:b/>
          <w:bCs/>
        </w:rPr>
        <w:t xml:space="preserve"> STI </w:t>
      </w:r>
      <w:proofErr w:type="spellStart"/>
      <w:r w:rsidRPr="00393F9D">
        <w:rPr>
          <w:rFonts w:ascii="Arial" w:hAnsi="Arial" w:cs="Arial"/>
          <w:b/>
          <w:bCs/>
        </w:rPr>
        <w:t>Concept</w:t>
      </w:r>
      <w:proofErr w:type="spellEnd"/>
    </w:p>
    <w:p w14:paraId="10D8A445" w14:textId="28B37529" w:rsidR="00ED5A06" w:rsidRDefault="00ED5A06" w:rsidP="00443E7F">
      <w:pPr>
        <w:autoSpaceDE w:val="0"/>
        <w:autoSpaceDN w:val="0"/>
        <w:adjustRightInd w:val="0"/>
        <w:spacing w:beforeLines="0" w:afterLines="0"/>
        <w:rPr>
          <w:rFonts w:ascii="Arial" w:hAnsi="Arial" w:cs="Arial"/>
          <w:color w:val="222222"/>
          <w:shd w:val="clear" w:color="auto" w:fill="FFFFFF"/>
        </w:rPr>
      </w:pPr>
      <w:r w:rsidRPr="00393F9D">
        <w:rPr>
          <w:rFonts w:ascii="Arial" w:hAnsi="Arial" w:cs="Arial"/>
          <w:color w:val="222222"/>
          <w:shd w:val="clear" w:color="auto" w:fill="FFFFFF"/>
        </w:rPr>
        <w:t xml:space="preserve">Subaru SOLTERRA STI </w:t>
      </w:r>
      <w:proofErr w:type="spellStart"/>
      <w:r w:rsidRPr="00393F9D">
        <w:rPr>
          <w:rFonts w:ascii="Arial" w:hAnsi="Arial" w:cs="Arial"/>
          <w:color w:val="222222"/>
          <w:shd w:val="clear" w:color="auto" w:fill="FFFFFF"/>
        </w:rPr>
        <w:t>Concept</w:t>
      </w:r>
      <w:proofErr w:type="spellEnd"/>
      <w:r w:rsidRPr="00393F9D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393F9D">
        <w:rPr>
          <w:rFonts w:ascii="Arial" w:hAnsi="Arial" w:cs="Arial"/>
          <w:color w:val="222222"/>
          <w:shd w:val="clear" w:color="auto" w:fill="FFFFFF"/>
        </w:rPr>
        <w:t>Kasım 2021’de dünyaya tanıtılan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üretim model</w:t>
      </w:r>
      <w:r w:rsidR="00F54778">
        <w:rPr>
          <w:rFonts w:ascii="Arial" w:hAnsi="Arial" w:cs="Arial"/>
          <w:color w:val="222222"/>
          <w:shd w:val="clear" w:color="auto" w:fill="FFFFFF"/>
        </w:rPr>
        <w:t>in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den teknik özellikler açısında farklılaşmasa da tasarım anlamında çok çarpıcı </w:t>
      </w:r>
      <w:r w:rsidR="00443E7F" w:rsidRPr="00393F9D">
        <w:rPr>
          <w:rFonts w:ascii="Arial" w:hAnsi="Arial" w:cs="Arial"/>
          <w:color w:val="222222"/>
          <w:shd w:val="clear" w:color="auto" w:fill="FFFFFF"/>
        </w:rPr>
        <w:t xml:space="preserve">sportif </w:t>
      </w:r>
      <w:r w:rsidRPr="00393F9D">
        <w:rPr>
          <w:rFonts w:ascii="Arial" w:hAnsi="Arial" w:cs="Arial"/>
          <w:color w:val="222222"/>
          <w:shd w:val="clear" w:color="auto" w:fill="FFFFFF"/>
        </w:rPr>
        <w:t>detaylara sahip.</w:t>
      </w:r>
      <w:r w:rsidR="00443E7F" w:rsidRPr="00393F9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93F9D">
        <w:rPr>
          <w:rFonts w:ascii="Arial" w:hAnsi="Arial" w:cs="Arial"/>
          <w:color w:val="222222"/>
          <w:shd w:val="clear" w:color="auto" w:fill="FFFFFF"/>
        </w:rPr>
        <w:t>STI</w:t>
      </w:r>
      <w:r w:rsidR="00443E7F" w:rsidRPr="00393F9D">
        <w:rPr>
          <w:rFonts w:ascii="Arial" w:hAnsi="Arial" w:cs="Arial"/>
          <w:color w:val="222222"/>
          <w:shd w:val="clear" w:color="auto" w:fill="FFFFFF"/>
        </w:rPr>
        <w:t xml:space="preserve"> tasarım unsurlarının SUV </w:t>
      </w:r>
      <w:r w:rsidRPr="00393F9D">
        <w:rPr>
          <w:rFonts w:ascii="Arial" w:hAnsi="Arial" w:cs="Arial"/>
          <w:color w:val="222222"/>
          <w:shd w:val="clear" w:color="auto" w:fill="FFFFFF"/>
        </w:rPr>
        <w:t>S</w:t>
      </w:r>
      <w:r w:rsidR="00443E7F" w:rsidRPr="00393F9D">
        <w:rPr>
          <w:rFonts w:ascii="Arial" w:hAnsi="Arial" w:cs="Arial"/>
          <w:color w:val="222222"/>
          <w:shd w:val="clear" w:color="auto" w:fill="FFFFFF"/>
        </w:rPr>
        <w:t>OLTERRA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üzerindeki etkilerini izlemek için tasarlanan konsept otomobil, elektrikli geleceğin STI dokunuşlarıyla nasıl </w:t>
      </w:r>
      <w:r w:rsidR="00393F9D" w:rsidRPr="00393F9D">
        <w:rPr>
          <w:rFonts w:ascii="Arial" w:hAnsi="Arial" w:cs="Arial"/>
          <w:color w:val="222222"/>
          <w:shd w:val="clear" w:color="auto" w:fill="FFFFFF"/>
        </w:rPr>
        <w:t>heyecanlı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hale gelebileceğinin kanıtı. </w:t>
      </w:r>
      <w:r w:rsidR="00393F9D">
        <w:rPr>
          <w:rFonts w:ascii="Arial" w:hAnsi="Arial" w:cs="Arial"/>
          <w:color w:val="222222"/>
          <w:shd w:val="clear" w:color="auto" w:fill="FFFFFF"/>
        </w:rPr>
        <w:t xml:space="preserve">SOLTERRA STI </w:t>
      </w:r>
      <w:proofErr w:type="spellStart"/>
      <w:r w:rsidR="00393F9D">
        <w:rPr>
          <w:rFonts w:ascii="Arial" w:hAnsi="Arial" w:cs="Arial"/>
          <w:color w:val="222222"/>
          <w:shd w:val="clear" w:color="auto" w:fill="FFFFFF"/>
        </w:rPr>
        <w:t>C</w:t>
      </w:r>
      <w:r w:rsidR="00F54778">
        <w:rPr>
          <w:rFonts w:ascii="Arial" w:hAnsi="Arial" w:cs="Arial"/>
          <w:color w:val="222222"/>
          <w:shd w:val="clear" w:color="auto" w:fill="FFFFFF"/>
        </w:rPr>
        <w:t>oncept</w:t>
      </w:r>
      <w:proofErr w:type="spellEnd"/>
      <w:r w:rsidR="00393F9D">
        <w:rPr>
          <w:rFonts w:ascii="Arial" w:hAnsi="Arial" w:cs="Arial"/>
          <w:color w:val="222222"/>
          <w:shd w:val="clear" w:color="auto" w:fill="FFFFFF"/>
        </w:rPr>
        <w:t>, b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üyük tavan </w:t>
      </w:r>
      <w:proofErr w:type="spellStart"/>
      <w:r w:rsidRPr="00393F9D">
        <w:rPr>
          <w:rFonts w:ascii="Arial" w:hAnsi="Arial" w:cs="Arial"/>
          <w:color w:val="222222"/>
          <w:shd w:val="clear" w:color="auto" w:fill="FFFFFF"/>
        </w:rPr>
        <w:t>spo</w:t>
      </w:r>
      <w:r w:rsidR="00393F9D">
        <w:rPr>
          <w:rFonts w:ascii="Arial" w:hAnsi="Arial" w:cs="Arial"/>
          <w:color w:val="222222"/>
          <w:shd w:val="clear" w:color="auto" w:fill="FFFFFF"/>
        </w:rPr>
        <w:t>yleri</w:t>
      </w:r>
      <w:proofErr w:type="spellEnd"/>
      <w:r w:rsidRPr="00393F9D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393F9D" w:rsidRPr="00393F9D">
        <w:rPr>
          <w:rFonts w:ascii="Arial" w:hAnsi="Arial" w:cs="Arial"/>
          <w:color w:val="222222"/>
          <w:shd w:val="clear" w:color="auto" w:fill="FFFFFF"/>
        </w:rPr>
        <w:t>kiraz kırmızısı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gövde </w:t>
      </w:r>
      <w:r w:rsidR="00393F9D">
        <w:rPr>
          <w:rFonts w:ascii="Arial" w:hAnsi="Arial" w:cs="Arial"/>
          <w:color w:val="222222"/>
          <w:shd w:val="clear" w:color="auto" w:fill="FFFFFF"/>
        </w:rPr>
        <w:t>alt</w:t>
      </w:r>
      <w:r w:rsidR="00F54778">
        <w:rPr>
          <w:rFonts w:ascii="Arial" w:hAnsi="Arial" w:cs="Arial"/>
          <w:color w:val="222222"/>
          <w:shd w:val="clear" w:color="auto" w:fill="FFFFFF"/>
        </w:rPr>
        <w:t>ı</w:t>
      </w:r>
      <w:r w:rsidR="00393F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93F9D">
        <w:rPr>
          <w:rFonts w:ascii="Arial" w:hAnsi="Arial" w:cs="Arial"/>
          <w:color w:val="222222"/>
          <w:shd w:val="clear" w:color="auto" w:fill="FFFFFF"/>
        </w:rPr>
        <w:t>spoyler</w:t>
      </w:r>
      <w:r w:rsidR="008F39A8"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 w:rsidR="008F39A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ve </w:t>
      </w:r>
      <w:proofErr w:type="spellStart"/>
      <w:r w:rsidRPr="00393F9D">
        <w:rPr>
          <w:rFonts w:ascii="Arial" w:hAnsi="Arial" w:cs="Arial"/>
          <w:color w:val="222222"/>
          <w:shd w:val="clear" w:color="auto" w:fill="FFFFFF"/>
        </w:rPr>
        <w:t>STI’a</w:t>
      </w:r>
      <w:proofErr w:type="spellEnd"/>
      <w:r w:rsidRPr="00393F9D">
        <w:rPr>
          <w:rFonts w:ascii="Arial" w:hAnsi="Arial" w:cs="Arial"/>
          <w:color w:val="222222"/>
          <w:shd w:val="clear" w:color="auto" w:fill="FFFFFF"/>
        </w:rPr>
        <w:t xml:space="preserve"> özgü </w:t>
      </w:r>
      <w:r w:rsidR="00F54778">
        <w:rPr>
          <w:rFonts w:ascii="Arial" w:hAnsi="Arial" w:cs="Arial"/>
          <w:color w:val="222222"/>
          <w:shd w:val="clear" w:color="auto" w:fill="FFFFFF"/>
        </w:rPr>
        <w:t xml:space="preserve">dikkat çekici sportif 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detaylarıyla </w:t>
      </w:r>
      <w:r w:rsidR="008F39A8">
        <w:rPr>
          <w:rFonts w:ascii="Arial" w:hAnsi="Arial" w:cs="Arial"/>
          <w:color w:val="222222"/>
          <w:shd w:val="clear" w:color="auto" w:fill="FFFFFF"/>
        </w:rPr>
        <w:t>bir yandan S</w:t>
      </w:r>
      <w:r w:rsidR="008F39A8" w:rsidRPr="00393F9D">
        <w:rPr>
          <w:rFonts w:ascii="Arial" w:hAnsi="Arial" w:cs="Arial"/>
        </w:rPr>
        <w:t>ubaru'nun üstün sürüş dinamiklerine ilham veri</w:t>
      </w:r>
      <w:r w:rsidR="008F39A8">
        <w:rPr>
          <w:rFonts w:ascii="Arial" w:hAnsi="Arial" w:cs="Arial"/>
        </w:rPr>
        <w:t xml:space="preserve">rken diğer yandan </w:t>
      </w:r>
      <w:r w:rsidRPr="00393F9D">
        <w:rPr>
          <w:rFonts w:ascii="Arial" w:hAnsi="Arial" w:cs="Arial"/>
          <w:color w:val="222222"/>
          <w:shd w:val="clear" w:color="auto" w:fill="FFFFFF"/>
        </w:rPr>
        <w:t>farklılı</w:t>
      </w:r>
      <w:r w:rsidR="00F54778">
        <w:rPr>
          <w:rFonts w:ascii="Arial" w:hAnsi="Arial" w:cs="Arial"/>
          <w:color w:val="222222"/>
          <w:shd w:val="clear" w:color="auto" w:fill="FFFFFF"/>
        </w:rPr>
        <w:t>k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ve heyecan</w:t>
      </w:r>
      <w:r w:rsidR="00F54778">
        <w:rPr>
          <w:rFonts w:ascii="Arial" w:hAnsi="Arial" w:cs="Arial"/>
          <w:color w:val="222222"/>
          <w:shd w:val="clear" w:color="auto" w:fill="FFFFFF"/>
        </w:rPr>
        <w:t xml:space="preserve"> meraklılarına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sesleniyor. </w:t>
      </w:r>
    </w:p>
    <w:p w14:paraId="53B5B544" w14:textId="77777777" w:rsidR="00443E7F" w:rsidRPr="00393F9D" w:rsidRDefault="00443E7F" w:rsidP="00443E7F">
      <w:pPr>
        <w:autoSpaceDE w:val="0"/>
        <w:autoSpaceDN w:val="0"/>
        <w:adjustRightInd w:val="0"/>
        <w:spacing w:beforeLines="0" w:afterLines="0"/>
        <w:rPr>
          <w:rFonts w:ascii="Arial" w:hAnsi="Arial" w:cs="Arial"/>
          <w:color w:val="222222"/>
          <w:shd w:val="clear" w:color="auto" w:fill="FFFFFF"/>
        </w:rPr>
      </w:pPr>
      <w:r w:rsidRPr="00393F9D">
        <w:rPr>
          <w:rFonts w:ascii="Arial" w:hAnsi="Arial" w:cs="Arial"/>
          <w:b/>
          <w:bCs/>
        </w:rPr>
        <w:t xml:space="preserve">Doğuştan rekortmen: Subaru STI E-RA </w:t>
      </w:r>
      <w:proofErr w:type="spellStart"/>
      <w:r w:rsidRPr="00393F9D">
        <w:rPr>
          <w:rFonts w:ascii="Arial" w:hAnsi="Arial" w:cs="Arial"/>
          <w:b/>
          <w:bCs/>
        </w:rPr>
        <w:t>Concept</w:t>
      </w:r>
      <w:proofErr w:type="spellEnd"/>
    </w:p>
    <w:p w14:paraId="72ED13AE" w14:textId="279E6B41" w:rsidR="00F46D7C" w:rsidRPr="00393F9D" w:rsidRDefault="00E03E1F" w:rsidP="00A2382F">
      <w:pPr>
        <w:autoSpaceDE w:val="0"/>
        <w:autoSpaceDN w:val="0"/>
        <w:adjustRightInd w:val="0"/>
        <w:spacing w:beforeLines="0" w:afterLines="0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393F9D">
        <w:rPr>
          <w:rFonts w:ascii="Arial" w:hAnsi="Arial" w:cs="Arial"/>
          <w:color w:val="222222"/>
          <w:shd w:val="clear" w:color="auto" w:fill="FFFFFF"/>
        </w:rPr>
        <w:t>STI’ın</w:t>
      </w:r>
      <w:proofErr w:type="spellEnd"/>
      <w:r w:rsidRPr="00393F9D">
        <w:rPr>
          <w:rFonts w:ascii="Arial" w:hAnsi="Arial" w:cs="Arial"/>
          <w:color w:val="222222"/>
          <w:shd w:val="clear" w:color="auto" w:fill="FFFFFF"/>
        </w:rPr>
        <w:t xml:space="preserve"> yeni çağına </w:t>
      </w:r>
      <w:r w:rsidR="00E72095" w:rsidRPr="00393F9D">
        <w:rPr>
          <w:rFonts w:ascii="Arial" w:hAnsi="Arial" w:cs="Arial"/>
          <w:color w:val="222222"/>
          <w:shd w:val="clear" w:color="auto" w:fill="FFFFFF"/>
        </w:rPr>
        <w:t>vurgu yapan STI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E-RA, isminin verilmesinden itibaren hedefini belirlemiş bir model. E-RA</w:t>
      </w:r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 ismi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 hem İngilizce “Çağ” kelimesini karşılıyor hem de </w:t>
      </w:r>
      <w:proofErr w:type="spellStart"/>
      <w:r w:rsidR="003810EB" w:rsidRPr="00393F9D">
        <w:rPr>
          <w:rFonts w:ascii="Arial" w:hAnsi="Arial" w:cs="Arial"/>
          <w:color w:val="222222"/>
          <w:shd w:val="clear" w:color="auto" w:fill="FFFFFF"/>
        </w:rPr>
        <w:t>Electric-Record</w:t>
      </w:r>
      <w:proofErr w:type="spellEnd"/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810EB" w:rsidRPr="00393F9D">
        <w:rPr>
          <w:rFonts w:ascii="Arial" w:hAnsi="Arial" w:cs="Arial"/>
          <w:color w:val="222222"/>
          <w:shd w:val="clear" w:color="auto" w:fill="FFFFFF"/>
        </w:rPr>
        <w:t>Attempt</w:t>
      </w:r>
      <w:proofErr w:type="spellEnd"/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 yani Elektrikli Rekor Denemesi kelimelerinin baş harflerinden oluşuyor. Hedeftekiyse pek öyle normal bir yarış pisti değil. Almanya’nın </w:t>
      </w:r>
      <w:proofErr w:type="spellStart"/>
      <w:r w:rsidR="003810EB" w:rsidRPr="00393F9D">
        <w:rPr>
          <w:rFonts w:ascii="Arial" w:hAnsi="Arial" w:cs="Arial"/>
          <w:color w:val="222222"/>
          <w:shd w:val="clear" w:color="auto" w:fill="FFFFFF"/>
        </w:rPr>
        <w:t>Nürburg</w:t>
      </w:r>
      <w:proofErr w:type="spellEnd"/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 şehri yakınlarındaki </w:t>
      </w:r>
      <w:proofErr w:type="spellStart"/>
      <w:r w:rsidR="003810EB" w:rsidRPr="00393F9D">
        <w:rPr>
          <w:rFonts w:ascii="Arial" w:hAnsi="Arial" w:cs="Arial"/>
          <w:color w:val="222222"/>
          <w:shd w:val="clear" w:color="auto" w:fill="FFFFFF"/>
        </w:rPr>
        <w:t>Nürburgring</w:t>
      </w:r>
      <w:proofErr w:type="spellEnd"/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 Pisti’nin meşhur Kuzey Parkuru yani </w:t>
      </w:r>
      <w:proofErr w:type="spellStart"/>
      <w:r w:rsidR="003810EB" w:rsidRPr="00393F9D">
        <w:rPr>
          <w:rFonts w:ascii="Arial" w:hAnsi="Arial" w:cs="Arial"/>
          <w:color w:val="222222"/>
          <w:shd w:val="clear" w:color="auto" w:fill="FFFFFF"/>
        </w:rPr>
        <w:t>Nordschleife</w:t>
      </w:r>
      <w:proofErr w:type="spellEnd"/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. 20 km’den 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daha </w:t>
      </w:r>
      <w:r w:rsidR="003810EB" w:rsidRPr="00393F9D">
        <w:rPr>
          <w:rFonts w:ascii="Arial" w:hAnsi="Arial" w:cs="Arial"/>
          <w:color w:val="222222"/>
          <w:shd w:val="clear" w:color="auto" w:fill="FFFFFF"/>
        </w:rPr>
        <w:t xml:space="preserve">uzun, 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154 viraja sahip bu “halka açık paralı yol”, otomotiv dünyası açısından modern zamanların en önemli </w:t>
      </w:r>
      <w:r w:rsidR="00E72095" w:rsidRPr="00393F9D">
        <w:rPr>
          <w:rFonts w:ascii="Arial" w:hAnsi="Arial" w:cs="Arial"/>
          <w:color w:val="222222"/>
          <w:shd w:val="clear" w:color="auto" w:fill="FFFFFF"/>
        </w:rPr>
        <w:t>mücadele sahnesi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DA7829" w:rsidRPr="00393F9D">
        <w:rPr>
          <w:rFonts w:ascii="Arial" w:hAnsi="Arial" w:cs="Arial"/>
          <w:color w:val="222222"/>
          <w:shd w:val="clear" w:color="auto" w:fill="FFFFFF"/>
        </w:rPr>
        <w:t>Nürburgring</w:t>
      </w:r>
      <w:proofErr w:type="spellEnd"/>
      <w:r w:rsidR="00DA7829" w:rsidRPr="00393F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A7829" w:rsidRPr="00393F9D">
        <w:rPr>
          <w:rFonts w:ascii="Arial" w:hAnsi="Arial" w:cs="Arial"/>
          <w:color w:val="222222"/>
          <w:shd w:val="clear" w:color="auto" w:fill="FFFFFF"/>
        </w:rPr>
        <w:lastRenderedPageBreak/>
        <w:t>Nordschleife’de</w:t>
      </w:r>
      <w:proofErr w:type="spellEnd"/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 elde edilecek bir rekoru bu kadar değerli yapansa pistin normal bir pistten farklı özellikler göstermesi. Normal bir pistte karşılaş</w:t>
      </w:r>
      <w:r w:rsidR="00E72095" w:rsidRPr="00393F9D">
        <w:rPr>
          <w:rFonts w:ascii="Arial" w:hAnsi="Arial" w:cs="Arial"/>
          <w:color w:val="222222"/>
          <w:shd w:val="clear" w:color="auto" w:fill="FFFFFF"/>
        </w:rPr>
        <w:t>ılabilecek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 en önemli farklılık yükseklik olurken</w:t>
      </w:r>
      <w:r w:rsidR="00DA7829" w:rsidRPr="00393F9D">
        <w:rPr>
          <w:rFonts w:ascii="Arial" w:hAnsi="Arial" w:cs="Arial"/>
          <w:color w:val="222222"/>
          <w:shd w:val="clear" w:color="auto" w:fill="FFFFFF"/>
        </w:rPr>
        <w:t>,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A2295" w:rsidRPr="00393F9D">
        <w:rPr>
          <w:rFonts w:ascii="Arial" w:hAnsi="Arial" w:cs="Arial"/>
          <w:color w:val="222222"/>
          <w:shd w:val="clear" w:color="auto" w:fill="FFFFFF"/>
        </w:rPr>
        <w:t>Nordschleife’de</w:t>
      </w:r>
      <w:proofErr w:type="spellEnd"/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 farklı zeminlerden farklı eğimlere hatta kimi zaman farklı iklimlerin neden olduğu </w:t>
      </w:r>
      <w:r w:rsidR="004324C0">
        <w:rPr>
          <w:rFonts w:ascii="Arial" w:hAnsi="Arial" w:cs="Arial"/>
          <w:color w:val="222222"/>
          <w:shd w:val="clear" w:color="auto" w:fill="FFFFFF"/>
        </w:rPr>
        <w:t xml:space="preserve">farklı 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asfalt ısılarına kadar </w:t>
      </w:r>
      <w:r w:rsidR="00E72095" w:rsidRPr="00393F9D">
        <w:rPr>
          <w:rFonts w:ascii="Arial" w:hAnsi="Arial" w:cs="Arial"/>
          <w:color w:val="222222"/>
          <w:shd w:val="clear" w:color="auto" w:fill="FFFFFF"/>
        </w:rPr>
        <w:t xml:space="preserve">çok sayıda </w:t>
      </w:r>
      <w:r w:rsidR="00BA2295" w:rsidRPr="00393F9D">
        <w:rPr>
          <w:rFonts w:ascii="Arial" w:hAnsi="Arial" w:cs="Arial"/>
          <w:color w:val="222222"/>
          <w:shd w:val="clear" w:color="auto" w:fill="FFFFFF"/>
        </w:rPr>
        <w:t xml:space="preserve">değişkenlik söz konusu. </w:t>
      </w:r>
    </w:p>
    <w:p w14:paraId="34D22434" w14:textId="77777777" w:rsidR="004324C0" w:rsidRDefault="00BA2295" w:rsidP="00A2382F">
      <w:pPr>
        <w:autoSpaceDE w:val="0"/>
        <w:autoSpaceDN w:val="0"/>
        <w:adjustRightInd w:val="0"/>
        <w:spacing w:beforeLines="0" w:afterLines="0"/>
        <w:rPr>
          <w:rFonts w:ascii="Arial" w:hAnsi="Arial" w:cs="Arial"/>
          <w:color w:val="222222"/>
          <w:shd w:val="clear" w:color="auto" w:fill="FFFFFF"/>
        </w:rPr>
      </w:pPr>
      <w:r w:rsidRPr="00393F9D">
        <w:rPr>
          <w:rFonts w:ascii="Arial" w:hAnsi="Arial" w:cs="Arial"/>
          <w:color w:val="222222"/>
          <w:shd w:val="clear" w:color="auto" w:fill="FFFFFF"/>
        </w:rPr>
        <w:t xml:space="preserve">Bütün </w:t>
      </w:r>
      <w:r w:rsidR="00DA7829" w:rsidRPr="00393F9D">
        <w:rPr>
          <w:rFonts w:ascii="Arial" w:hAnsi="Arial" w:cs="Arial"/>
          <w:color w:val="222222"/>
          <w:shd w:val="clear" w:color="auto" w:fill="FFFFFF"/>
        </w:rPr>
        <w:t>b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unlara uyum sağlayıp 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>400 saniyelik</w:t>
      </w:r>
      <w:r w:rsidR="00DA7829" w:rsidRPr="00393F9D">
        <w:rPr>
          <w:rFonts w:ascii="Arial" w:hAnsi="Arial" w:cs="Arial"/>
          <w:color w:val="222222"/>
          <w:shd w:val="clear" w:color="auto" w:fill="FFFFFF"/>
        </w:rPr>
        <w:t>,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yani 6 dakika 40 saniyelik rekora ulaşması için E-RA, </w:t>
      </w:r>
      <w:proofErr w:type="spellStart"/>
      <w:r w:rsidR="00CA0297" w:rsidRPr="00393F9D">
        <w:rPr>
          <w:rFonts w:ascii="Arial" w:hAnsi="Arial" w:cs="Arial"/>
          <w:color w:val="222222"/>
          <w:shd w:val="clear" w:color="auto" w:fill="FFFFFF"/>
        </w:rPr>
        <w:t>STI’ın</w:t>
      </w:r>
      <w:proofErr w:type="spellEnd"/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Subaru ile serüveninde </w:t>
      </w:r>
      <w:r w:rsidR="004324C0">
        <w:rPr>
          <w:rFonts w:ascii="Arial" w:hAnsi="Arial" w:cs="Arial"/>
          <w:color w:val="222222"/>
          <w:shd w:val="clear" w:color="auto" w:fill="FFFFFF"/>
        </w:rPr>
        <w:t xml:space="preserve">bugüne kadar 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>edindiği tüm bilgi birikimin</w:t>
      </w:r>
      <w:r w:rsidR="00E72095" w:rsidRPr="00393F9D">
        <w:rPr>
          <w:rFonts w:ascii="Arial" w:hAnsi="Arial" w:cs="Arial"/>
          <w:color w:val="222222"/>
          <w:shd w:val="clear" w:color="auto" w:fill="FFFFFF"/>
        </w:rPr>
        <w:t>i kullanacak</w:t>
      </w:r>
      <w:r w:rsidR="00DA7829" w:rsidRPr="00393F9D">
        <w:rPr>
          <w:rFonts w:ascii="Arial" w:hAnsi="Arial" w:cs="Arial"/>
          <w:color w:val="222222"/>
          <w:shd w:val="clear" w:color="auto" w:fill="FFFFFF"/>
        </w:rPr>
        <w:t>. Çünkü Subaru’nun 4 tekerlekten çekiş uzmanlığı böyle bir pist için gerçekten önemli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>. E-</w:t>
      </w:r>
      <w:proofErr w:type="spellStart"/>
      <w:r w:rsidR="00CA0297" w:rsidRPr="00393F9D">
        <w:rPr>
          <w:rFonts w:ascii="Arial" w:hAnsi="Arial" w:cs="Arial"/>
          <w:color w:val="222222"/>
          <w:shd w:val="clear" w:color="auto" w:fill="FFFFFF"/>
        </w:rPr>
        <w:t>RA’nın</w:t>
      </w:r>
      <w:proofErr w:type="spellEnd"/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toplamda 1088 </w:t>
      </w:r>
      <w:r w:rsidR="004324C0">
        <w:rPr>
          <w:rFonts w:ascii="Arial" w:hAnsi="Arial" w:cs="Arial"/>
          <w:color w:val="222222"/>
          <w:shd w:val="clear" w:color="auto" w:fill="FFFFFF"/>
        </w:rPr>
        <w:t>PS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(800 kW) güç üreten 4 elektrik motoru 60 kW/</w:t>
      </w:r>
      <w:proofErr w:type="spellStart"/>
      <w:r w:rsidR="00CA0297" w:rsidRPr="00393F9D">
        <w:rPr>
          <w:rFonts w:ascii="Arial" w:hAnsi="Arial" w:cs="Arial"/>
          <w:color w:val="222222"/>
          <w:shd w:val="clear" w:color="auto" w:fill="FFFFFF"/>
        </w:rPr>
        <w:t>s’lik</w:t>
      </w:r>
      <w:proofErr w:type="spellEnd"/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lityum-i</w:t>
      </w:r>
      <w:r w:rsidR="00005834" w:rsidRPr="00393F9D">
        <w:rPr>
          <w:rFonts w:ascii="Arial" w:hAnsi="Arial" w:cs="Arial"/>
          <w:color w:val="222222"/>
          <w:shd w:val="clear" w:color="auto" w:fill="FFFFFF"/>
        </w:rPr>
        <w:t>y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>on pilden güç alıyor. Bu motorlar, yüksek devir çevirebiliyor</w:t>
      </w:r>
      <w:r w:rsidR="00005834" w:rsidRPr="00393F9D">
        <w:rPr>
          <w:rFonts w:ascii="Arial" w:hAnsi="Arial" w:cs="Arial"/>
          <w:color w:val="222222"/>
          <w:shd w:val="clear" w:color="auto" w:fill="FFFFFF"/>
        </w:rPr>
        <w:t>,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5834" w:rsidRPr="00393F9D">
        <w:rPr>
          <w:rFonts w:ascii="Arial" w:hAnsi="Arial" w:cs="Arial"/>
          <w:color w:val="222222"/>
          <w:shd w:val="clear" w:color="auto" w:fill="FFFFFF"/>
        </w:rPr>
        <w:t xml:space="preserve">doğrudan tekerleğe bağlılar ve </w:t>
      </w:r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her birinin kendi akım çeviricisi ve aktarma dişlisi bulunuyor. Bu sayede Subaru’nun ve </w:t>
      </w:r>
      <w:proofErr w:type="spellStart"/>
      <w:r w:rsidR="00CA0297" w:rsidRPr="00393F9D">
        <w:rPr>
          <w:rFonts w:ascii="Arial" w:hAnsi="Arial" w:cs="Arial"/>
          <w:color w:val="222222"/>
          <w:shd w:val="clear" w:color="auto" w:fill="FFFFFF"/>
        </w:rPr>
        <w:t>STI’ın</w:t>
      </w:r>
      <w:proofErr w:type="spellEnd"/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uzmanlaştığı </w:t>
      </w:r>
      <w:proofErr w:type="spellStart"/>
      <w:r w:rsidR="00CA0297" w:rsidRPr="00393F9D">
        <w:rPr>
          <w:rFonts w:ascii="Arial" w:hAnsi="Arial" w:cs="Arial"/>
          <w:color w:val="222222"/>
          <w:shd w:val="clear" w:color="auto" w:fill="FFFFFF"/>
        </w:rPr>
        <w:t>torkla</w:t>
      </w:r>
      <w:proofErr w:type="spellEnd"/>
      <w:r w:rsidR="00CA0297" w:rsidRPr="00393F9D">
        <w:rPr>
          <w:rFonts w:ascii="Arial" w:hAnsi="Arial" w:cs="Arial"/>
          <w:color w:val="222222"/>
          <w:shd w:val="clear" w:color="auto" w:fill="FFFFFF"/>
        </w:rPr>
        <w:t xml:space="preserve"> yönlendirme </w:t>
      </w:r>
      <w:r w:rsidR="00005834" w:rsidRPr="00393F9D">
        <w:rPr>
          <w:rFonts w:ascii="Arial" w:hAnsi="Arial" w:cs="Arial"/>
          <w:color w:val="222222"/>
          <w:shd w:val="clear" w:color="auto" w:fill="FFFFFF"/>
        </w:rPr>
        <w:t xml:space="preserve">en üst seviyeye ulaşıyor. Her bir tekerleğe, anlık tutunma kabiliyetleri ve sürücünün yönlendirme emrine göre farklı oranlarda </w:t>
      </w:r>
      <w:proofErr w:type="spellStart"/>
      <w:r w:rsidR="00005834" w:rsidRPr="00393F9D">
        <w:rPr>
          <w:rFonts w:ascii="Arial" w:hAnsi="Arial" w:cs="Arial"/>
          <w:color w:val="222222"/>
          <w:shd w:val="clear" w:color="auto" w:fill="FFFFFF"/>
        </w:rPr>
        <w:t>tork</w:t>
      </w:r>
      <w:proofErr w:type="spellEnd"/>
      <w:r w:rsidR="00005834" w:rsidRPr="00393F9D">
        <w:rPr>
          <w:rFonts w:ascii="Arial" w:hAnsi="Arial" w:cs="Arial"/>
          <w:color w:val="222222"/>
          <w:shd w:val="clear" w:color="auto" w:fill="FFFFFF"/>
        </w:rPr>
        <w:t xml:space="preserve"> iletilebiliyor. </w:t>
      </w:r>
    </w:p>
    <w:p w14:paraId="018C707E" w14:textId="298029D9" w:rsidR="00BA2295" w:rsidRPr="00393F9D" w:rsidRDefault="00005834" w:rsidP="00A2382F">
      <w:pPr>
        <w:autoSpaceDE w:val="0"/>
        <w:autoSpaceDN w:val="0"/>
        <w:adjustRightInd w:val="0"/>
        <w:spacing w:beforeLines="0" w:afterLines="0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393F9D">
        <w:rPr>
          <w:rFonts w:ascii="Arial" w:hAnsi="Arial" w:cs="Arial"/>
          <w:color w:val="222222"/>
          <w:shd w:val="clear" w:color="auto" w:fill="FFFFFF"/>
        </w:rPr>
        <w:t>STI’ın</w:t>
      </w:r>
      <w:proofErr w:type="spellEnd"/>
      <w:r w:rsidRPr="00393F9D">
        <w:rPr>
          <w:rFonts w:ascii="Arial" w:hAnsi="Arial" w:cs="Arial"/>
          <w:color w:val="222222"/>
          <w:shd w:val="clear" w:color="auto" w:fill="FFFFFF"/>
        </w:rPr>
        <w:t xml:space="preserve"> öncelikli amacı sürüş keyfi</w:t>
      </w:r>
      <w:r w:rsidR="004324C0">
        <w:rPr>
          <w:rFonts w:ascii="Arial" w:hAnsi="Arial" w:cs="Arial"/>
          <w:color w:val="222222"/>
          <w:shd w:val="clear" w:color="auto" w:fill="FFFFFF"/>
        </w:rPr>
        <w:t>yken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9A6272" w:rsidRPr="00393F9D">
        <w:rPr>
          <w:rFonts w:ascii="Arial" w:hAnsi="Arial" w:cs="Arial"/>
          <w:color w:val="222222"/>
          <w:shd w:val="clear" w:color="auto" w:fill="FFFFFF"/>
        </w:rPr>
        <w:t>2023 yılı için planlan</w:t>
      </w:r>
      <w:r w:rsidR="009A6272">
        <w:rPr>
          <w:rFonts w:ascii="Arial" w:hAnsi="Arial" w:cs="Arial"/>
          <w:color w:val="222222"/>
          <w:shd w:val="clear" w:color="auto" w:fill="FFFFFF"/>
        </w:rPr>
        <w:t>an</w:t>
      </w:r>
      <w:r w:rsidR="009A6272" w:rsidRPr="00393F9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93F9D">
        <w:rPr>
          <w:rFonts w:ascii="Arial" w:hAnsi="Arial" w:cs="Arial"/>
          <w:color w:val="222222"/>
          <w:shd w:val="clear" w:color="auto" w:fill="FFFFFF"/>
        </w:rPr>
        <w:t xml:space="preserve">rekor da bunun sonucunda elde edilecek bir ödül. </w:t>
      </w:r>
    </w:p>
    <w:bookmarkEnd w:id="0"/>
    <w:p w14:paraId="61904174" w14:textId="77777777" w:rsidR="003F3FAA" w:rsidRPr="003A0B39" w:rsidRDefault="003F3FAA" w:rsidP="003F3FAA">
      <w:pPr>
        <w:autoSpaceDE w:val="0"/>
        <w:autoSpaceDN w:val="0"/>
        <w:adjustRightInd w:val="0"/>
        <w:spacing w:beforeLines="0" w:afterLines="0"/>
        <w:rPr>
          <w:rFonts w:ascii="Arial" w:hAnsi="Arial" w:cs="Arial"/>
          <w:sz w:val="18"/>
          <w:szCs w:val="18"/>
        </w:rPr>
      </w:pPr>
    </w:p>
    <w:p w14:paraId="5CF5D08D" w14:textId="68C78137" w:rsidR="00854A38" w:rsidRDefault="00854A38" w:rsidP="00F46D7C">
      <w:pPr>
        <w:autoSpaceDE w:val="0"/>
        <w:autoSpaceDN w:val="0"/>
        <w:adjustRightInd w:val="0"/>
        <w:spacing w:beforeLines="0" w:before="0" w:after="288" w:line="240" w:lineRule="auto"/>
        <w:rPr>
          <w:rFonts w:ascii="Arial" w:hAnsi="Arial" w:cs="Arial"/>
          <w:sz w:val="22"/>
          <w:szCs w:val="22"/>
        </w:rPr>
      </w:pPr>
    </w:p>
    <w:sectPr w:rsidR="00854A38" w:rsidSect="005A3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560" w:right="1418" w:bottom="851" w:left="1418" w:header="1247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0A74" w14:textId="77777777" w:rsidR="00041156" w:rsidRDefault="00041156">
      <w:pPr>
        <w:spacing w:before="288" w:after="288"/>
      </w:pPr>
      <w:r>
        <w:separator/>
      </w:r>
    </w:p>
  </w:endnote>
  <w:endnote w:type="continuationSeparator" w:id="0">
    <w:p w14:paraId="55586F52" w14:textId="77777777" w:rsidR="00041156" w:rsidRDefault="00041156">
      <w:pPr>
        <w:spacing w:before="288" w:after="2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venirNext LT Pro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1598" w14:textId="77777777" w:rsidR="00FF2BBA" w:rsidRDefault="00FF2BBA">
    <w:pPr>
      <w:pStyle w:val="AltBilgi"/>
      <w:spacing w:before="288" w:after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3CA4" w14:textId="77777777" w:rsidR="00D370BD" w:rsidRDefault="00D370BD">
    <w:pPr>
      <w:pStyle w:val="Gvde"/>
      <w:spacing w:before="288" w:after="288"/>
      <w:jc w:val="center"/>
      <w:rPr>
        <w:rFonts w:ascii="Franklin Gothic Medium" w:eastAsia="Franklin Gothic Medium" w:hAnsi="Franklin Gothic Medium" w:cs="Franklin Gothic Medium"/>
        <w:b/>
        <w:bCs/>
        <w:color w:val="666366"/>
        <w:sz w:val="13"/>
        <w:szCs w:val="13"/>
        <w:u w:color="666366"/>
      </w:rPr>
    </w:pPr>
  </w:p>
  <w:p w14:paraId="0E114137" w14:textId="77777777" w:rsidR="00D370BD" w:rsidRDefault="00D370BD">
    <w:pPr>
      <w:pStyle w:val="Gvde"/>
      <w:spacing w:before="288" w:after="28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9A3E" w14:textId="77777777" w:rsidR="00FF2BBA" w:rsidRDefault="00FF2BBA">
    <w:pPr>
      <w:pStyle w:val="AltBilgi"/>
      <w:spacing w:before="288" w:after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213E" w14:textId="77777777" w:rsidR="00041156" w:rsidRDefault="00041156">
      <w:pPr>
        <w:spacing w:before="288" w:after="288"/>
      </w:pPr>
      <w:r>
        <w:separator/>
      </w:r>
    </w:p>
  </w:footnote>
  <w:footnote w:type="continuationSeparator" w:id="0">
    <w:p w14:paraId="53BCEA06" w14:textId="77777777" w:rsidR="00041156" w:rsidRDefault="00041156">
      <w:pPr>
        <w:spacing w:before="288" w:after="28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F46A" w14:textId="77777777" w:rsidR="00FF2BBA" w:rsidRDefault="00FF2BBA">
    <w:pPr>
      <w:pStyle w:val="stBilgi"/>
      <w:spacing w:before="288" w:after="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0E4F" w14:textId="77777777" w:rsidR="00E45AE9" w:rsidRDefault="00E45AE9">
    <w:pPr>
      <w:pStyle w:val="stBilgi"/>
      <w:tabs>
        <w:tab w:val="clear" w:pos="4536"/>
        <w:tab w:val="clear" w:pos="9072"/>
        <w:tab w:val="left" w:pos="7065"/>
      </w:tabs>
      <w:spacing w:before="288" w:after="288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F9087C7" wp14:editId="26B5BA6E">
          <wp:simplePos x="0" y="0"/>
          <wp:positionH relativeFrom="column">
            <wp:posOffset>-333375</wp:posOffset>
          </wp:positionH>
          <wp:positionV relativeFrom="paragraph">
            <wp:posOffset>-520700</wp:posOffset>
          </wp:positionV>
          <wp:extent cx="1287780" cy="916305"/>
          <wp:effectExtent l="0" t="0" r="7620" b="0"/>
          <wp:wrapThrough wrapText="bothSides">
            <wp:wrapPolygon edited="0">
              <wp:start x="0" y="0"/>
              <wp:lineTo x="0" y="21106"/>
              <wp:lineTo x="21408" y="21106"/>
              <wp:lineTo x="21408" y="0"/>
              <wp:lineTo x="0" y="0"/>
            </wp:wrapPolygon>
          </wp:wrapThrough>
          <wp:docPr id="3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&amp;BLogo_C-V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4E244" w14:textId="77777777" w:rsidR="00D370BD" w:rsidRDefault="00BE0FE9">
    <w:pPr>
      <w:pStyle w:val="stBilgi"/>
      <w:tabs>
        <w:tab w:val="clear" w:pos="4536"/>
        <w:tab w:val="clear" w:pos="9072"/>
        <w:tab w:val="left" w:pos="7065"/>
      </w:tabs>
      <w:spacing w:before="288" w:after="288"/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24BDDF56" wp14:editId="232DA3C3">
          <wp:simplePos x="0" y="0"/>
          <wp:positionH relativeFrom="page">
            <wp:posOffset>4810125</wp:posOffset>
          </wp:positionH>
          <wp:positionV relativeFrom="page">
            <wp:posOffset>0</wp:posOffset>
          </wp:positionV>
          <wp:extent cx="2722880" cy="1306830"/>
          <wp:effectExtent l="0" t="0" r="1270" b="7620"/>
          <wp:wrapNone/>
          <wp:docPr id="35" name="officeArt object" descr="antetl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ntetli-01.jpg" descr="antetli-01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3716"/>
                  <a:stretch/>
                </pic:blipFill>
                <pic:spPr bwMode="auto">
                  <a:xfrm>
                    <a:off x="0" y="0"/>
                    <a:ext cx="2722880" cy="130683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28F02830" wp14:editId="204283B2">
          <wp:simplePos x="0" y="0"/>
          <wp:positionH relativeFrom="page">
            <wp:posOffset>452755</wp:posOffset>
          </wp:positionH>
          <wp:positionV relativeFrom="page">
            <wp:posOffset>10307955</wp:posOffset>
          </wp:positionV>
          <wp:extent cx="847725" cy="171450"/>
          <wp:effectExtent l="0" t="0" r="0" b="0"/>
          <wp:wrapNone/>
          <wp:docPr id="36" name="officeArt object" descr="bayrakta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ayraktar_logo" descr="bayraktar_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7725" cy="171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4D73" w14:textId="77777777" w:rsidR="00FF2BBA" w:rsidRDefault="00FF2BBA">
    <w:pPr>
      <w:pStyle w:val="stBilgi"/>
      <w:spacing w:before="288" w:after="2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720" w:hanging="128"/>
      </w:pPr>
      <w:rPr>
        <w:rFonts w:ascii="Arial" w:hAnsi="Arial" w:cs="Aria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838" w:hanging="128"/>
      </w:pPr>
    </w:lvl>
    <w:lvl w:ilvl="2">
      <w:numFmt w:val="bullet"/>
      <w:lvlText w:val="•"/>
      <w:lvlJc w:val="left"/>
      <w:pPr>
        <w:ind w:left="2957" w:hanging="128"/>
      </w:pPr>
    </w:lvl>
    <w:lvl w:ilvl="3">
      <w:numFmt w:val="bullet"/>
      <w:lvlText w:val="•"/>
      <w:lvlJc w:val="left"/>
      <w:pPr>
        <w:ind w:left="4075" w:hanging="128"/>
      </w:pPr>
    </w:lvl>
    <w:lvl w:ilvl="4">
      <w:numFmt w:val="bullet"/>
      <w:lvlText w:val="•"/>
      <w:lvlJc w:val="left"/>
      <w:pPr>
        <w:ind w:left="5194" w:hanging="128"/>
      </w:pPr>
    </w:lvl>
    <w:lvl w:ilvl="5">
      <w:numFmt w:val="bullet"/>
      <w:lvlText w:val="•"/>
      <w:lvlJc w:val="left"/>
      <w:pPr>
        <w:ind w:left="6313" w:hanging="128"/>
      </w:pPr>
    </w:lvl>
    <w:lvl w:ilvl="6">
      <w:numFmt w:val="bullet"/>
      <w:lvlText w:val="•"/>
      <w:lvlJc w:val="left"/>
      <w:pPr>
        <w:ind w:left="7431" w:hanging="128"/>
      </w:pPr>
    </w:lvl>
    <w:lvl w:ilvl="7">
      <w:numFmt w:val="bullet"/>
      <w:lvlText w:val="•"/>
      <w:lvlJc w:val="left"/>
      <w:pPr>
        <w:ind w:left="8550" w:hanging="128"/>
      </w:pPr>
    </w:lvl>
    <w:lvl w:ilvl="8">
      <w:numFmt w:val="bullet"/>
      <w:lvlText w:val="•"/>
      <w:lvlJc w:val="left"/>
      <w:pPr>
        <w:ind w:left="9669" w:hanging="128"/>
      </w:pPr>
    </w:lvl>
  </w:abstractNum>
  <w:abstractNum w:abstractNumId="1" w15:restartNumberingAfterBreak="0">
    <w:nsid w:val="02397370"/>
    <w:multiLevelType w:val="hybridMultilevel"/>
    <w:tmpl w:val="23A6133E"/>
    <w:lvl w:ilvl="0" w:tplc="710437D4">
      <w:numFmt w:val="bullet"/>
      <w:lvlText w:val="•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67DA"/>
    <w:multiLevelType w:val="hybridMultilevel"/>
    <w:tmpl w:val="A4F830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542"/>
    <w:multiLevelType w:val="hybridMultilevel"/>
    <w:tmpl w:val="973E9D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B4CC8"/>
    <w:multiLevelType w:val="hybridMultilevel"/>
    <w:tmpl w:val="A894D70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7B3EF3"/>
    <w:multiLevelType w:val="hybridMultilevel"/>
    <w:tmpl w:val="5CF217F6"/>
    <w:lvl w:ilvl="0" w:tplc="AE7A0B7C">
      <w:start w:val="1"/>
      <w:numFmt w:val="bullet"/>
      <w:lvlText w:val=""/>
      <w:lvlJc w:val="left"/>
      <w:pPr>
        <w:ind w:left="1099" w:hanging="421"/>
      </w:pPr>
      <w:rPr>
        <w:rFonts w:ascii="Wingdings" w:eastAsia="Wingdings" w:hAnsi="Wingdings" w:hint="default"/>
        <w:w w:val="100"/>
        <w:position w:val="2"/>
        <w:sz w:val="21"/>
        <w:szCs w:val="21"/>
      </w:rPr>
    </w:lvl>
    <w:lvl w:ilvl="1" w:tplc="ECA4ECDC">
      <w:start w:val="1"/>
      <w:numFmt w:val="bullet"/>
      <w:lvlText w:val="•"/>
      <w:lvlJc w:val="left"/>
      <w:pPr>
        <w:ind w:left="2180" w:hanging="421"/>
      </w:pPr>
      <w:rPr>
        <w:rFonts w:hint="default"/>
      </w:rPr>
    </w:lvl>
    <w:lvl w:ilvl="2" w:tplc="6866AAE4">
      <w:start w:val="1"/>
      <w:numFmt w:val="bullet"/>
      <w:lvlText w:val="•"/>
      <w:lvlJc w:val="left"/>
      <w:pPr>
        <w:ind w:left="3261" w:hanging="421"/>
      </w:pPr>
      <w:rPr>
        <w:rFonts w:hint="default"/>
      </w:rPr>
    </w:lvl>
    <w:lvl w:ilvl="3" w:tplc="6974F47C">
      <w:start w:val="1"/>
      <w:numFmt w:val="bullet"/>
      <w:lvlText w:val="•"/>
      <w:lvlJc w:val="left"/>
      <w:pPr>
        <w:ind w:left="4341" w:hanging="421"/>
      </w:pPr>
      <w:rPr>
        <w:rFonts w:hint="default"/>
      </w:rPr>
    </w:lvl>
    <w:lvl w:ilvl="4" w:tplc="CA140E9E">
      <w:start w:val="1"/>
      <w:numFmt w:val="bullet"/>
      <w:lvlText w:val="•"/>
      <w:lvlJc w:val="left"/>
      <w:pPr>
        <w:ind w:left="5422" w:hanging="421"/>
      </w:pPr>
      <w:rPr>
        <w:rFonts w:hint="default"/>
      </w:rPr>
    </w:lvl>
    <w:lvl w:ilvl="5" w:tplc="0890E6B0">
      <w:start w:val="1"/>
      <w:numFmt w:val="bullet"/>
      <w:lvlText w:val="•"/>
      <w:lvlJc w:val="left"/>
      <w:pPr>
        <w:ind w:left="6503" w:hanging="421"/>
      </w:pPr>
      <w:rPr>
        <w:rFonts w:hint="default"/>
      </w:rPr>
    </w:lvl>
    <w:lvl w:ilvl="6" w:tplc="8B0E3A6A">
      <w:start w:val="1"/>
      <w:numFmt w:val="bullet"/>
      <w:lvlText w:val="•"/>
      <w:lvlJc w:val="left"/>
      <w:pPr>
        <w:ind w:left="7583" w:hanging="421"/>
      </w:pPr>
      <w:rPr>
        <w:rFonts w:hint="default"/>
      </w:rPr>
    </w:lvl>
    <w:lvl w:ilvl="7" w:tplc="5706FC5C">
      <w:start w:val="1"/>
      <w:numFmt w:val="bullet"/>
      <w:lvlText w:val="•"/>
      <w:lvlJc w:val="left"/>
      <w:pPr>
        <w:ind w:left="8664" w:hanging="421"/>
      </w:pPr>
      <w:rPr>
        <w:rFonts w:hint="default"/>
      </w:rPr>
    </w:lvl>
    <w:lvl w:ilvl="8" w:tplc="1D522266">
      <w:start w:val="1"/>
      <w:numFmt w:val="bullet"/>
      <w:lvlText w:val="•"/>
      <w:lvlJc w:val="left"/>
      <w:pPr>
        <w:ind w:left="9745" w:hanging="421"/>
      </w:pPr>
      <w:rPr>
        <w:rFonts w:hint="default"/>
      </w:rPr>
    </w:lvl>
  </w:abstractNum>
  <w:abstractNum w:abstractNumId="6" w15:restartNumberingAfterBreak="0">
    <w:nsid w:val="284A48CC"/>
    <w:multiLevelType w:val="hybridMultilevel"/>
    <w:tmpl w:val="D35885D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BB1B64"/>
    <w:multiLevelType w:val="hybridMultilevel"/>
    <w:tmpl w:val="04D4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1B07"/>
    <w:multiLevelType w:val="hybridMultilevel"/>
    <w:tmpl w:val="4828AB5E"/>
    <w:lvl w:ilvl="0" w:tplc="10AE37DE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CCE4CC50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BE6CA686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66E478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6766390E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5DA4F464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67AEE02E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9AC1D8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ECEA4B8A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 w15:restartNumberingAfterBreak="0">
    <w:nsid w:val="3E0F7E0E"/>
    <w:multiLevelType w:val="hybridMultilevel"/>
    <w:tmpl w:val="87EE32A8"/>
    <w:lvl w:ilvl="0" w:tplc="4A2AA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E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36A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6C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8B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4B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8C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7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C7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90440"/>
    <w:multiLevelType w:val="hybridMultilevel"/>
    <w:tmpl w:val="9476ED66"/>
    <w:lvl w:ilvl="0" w:tplc="B3B491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EE3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C3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C1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E3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C0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04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A5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66A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4956"/>
    <w:multiLevelType w:val="hybridMultilevel"/>
    <w:tmpl w:val="7E7E4488"/>
    <w:lvl w:ilvl="0" w:tplc="449A2E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463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00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25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EC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881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27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06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CD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1B08"/>
    <w:multiLevelType w:val="hybridMultilevel"/>
    <w:tmpl w:val="415028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920" w:hanging="840"/>
      </w:pPr>
      <w:rPr>
        <w:rFonts w:ascii="Arial" w:eastAsia="MS Mincho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C4A95"/>
    <w:multiLevelType w:val="hybridMultilevel"/>
    <w:tmpl w:val="A5A4052E"/>
    <w:lvl w:ilvl="0" w:tplc="C616EE02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1" w:tplc="71D0DA0A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2F66D8D0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2D962266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27CB6DA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7A6275FA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5A12EDF2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10C6E1A6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42484162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4" w15:restartNumberingAfterBreak="0">
    <w:nsid w:val="599A3EE8"/>
    <w:multiLevelType w:val="hybridMultilevel"/>
    <w:tmpl w:val="A62EA1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B52BE"/>
    <w:multiLevelType w:val="hybridMultilevel"/>
    <w:tmpl w:val="EF8C874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1F5830"/>
    <w:multiLevelType w:val="hybridMultilevel"/>
    <w:tmpl w:val="FD4C07BE"/>
    <w:lvl w:ilvl="0" w:tplc="C616EE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071A9"/>
    <w:multiLevelType w:val="hybridMultilevel"/>
    <w:tmpl w:val="4F4A37D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21A41D7"/>
    <w:multiLevelType w:val="hybridMultilevel"/>
    <w:tmpl w:val="D004E53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F49C4"/>
    <w:multiLevelType w:val="hybridMultilevel"/>
    <w:tmpl w:val="571A03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21BE6"/>
    <w:multiLevelType w:val="hybridMultilevel"/>
    <w:tmpl w:val="D778A8BA"/>
    <w:lvl w:ilvl="0" w:tplc="7A9A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1DC5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AD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9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05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26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C5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6C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09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52709"/>
    <w:multiLevelType w:val="hybridMultilevel"/>
    <w:tmpl w:val="688C5D86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0"/>
  </w:num>
  <w:num w:numId="5">
    <w:abstractNumId w:val="11"/>
  </w:num>
  <w:num w:numId="6">
    <w:abstractNumId w:val="8"/>
  </w:num>
  <w:num w:numId="7">
    <w:abstractNumId w:val="6"/>
  </w:num>
  <w:num w:numId="8">
    <w:abstractNumId w:val="15"/>
  </w:num>
  <w:num w:numId="9">
    <w:abstractNumId w:val="17"/>
  </w:num>
  <w:num w:numId="10">
    <w:abstractNumId w:val="4"/>
  </w:num>
  <w:num w:numId="11">
    <w:abstractNumId w:val="16"/>
  </w:num>
  <w:num w:numId="12">
    <w:abstractNumId w:val="21"/>
  </w:num>
  <w:num w:numId="13">
    <w:abstractNumId w:val="1"/>
  </w:num>
  <w:num w:numId="14">
    <w:abstractNumId w:val="5"/>
  </w:num>
  <w:num w:numId="15">
    <w:abstractNumId w:val="7"/>
  </w:num>
  <w:num w:numId="16">
    <w:abstractNumId w:val="19"/>
  </w:num>
  <w:num w:numId="17">
    <w:abstractNumId w:val="18"/>
  </w:num>
  <w:num w:numId="18">
    <w:abstractNumId w:val="2"/>
  </w:num>
  <w:num w:numId="19">
    <w:abstractNumId w:val="12"/>
  </w:num>
  <w:num w:numId="20">
    <w:abstractNumId w:val="14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BD"/>
    <w:rsid w:val="00005834"/>
    <w:rsid w:val="00033BE8"/>
    <w:rsid w:val="00041156"/>
    <w:rsid w:val="0006563B"/>
    <w:rsid w:val="00066A2C"/>
    <w:rsid w:val="00070D20"/>
    <w:rsid w:val="00074E67"/>
    <w:rsid w:val="0008562E"/>
    <w:rsid w:val="00086F29"/>
    <w:rsid w:val="00087C1B"/>
    <w:rsid w:val="000B088B"/>
    <w:rsid w:val="000C1B07"/>
    <w:rsid w:val="000C7FD3"/>
    <w:rsid w:val="000D1A1E"/>
    <w:rsid w:val="000E7F06"/>
    <w:rsid w:val="000F054B"/>
    <w:rsid w:val="000F317E"/>
    <w:rsid w:val="00105F93"/>
    <w:rsid w:val="0011484E"/>
    <w:rsid w:val="00121BED"/>
    <w:rsid w:val="00130987"/>
    <w:rsid w:val="001367C3"/>
    <w:rsid w:val="00156140"/>
    <w:rsid w:val="00170A36"/>
    <w:rsid w:val="00173B8B"/>
    <w:rsid w:val="001862EC"/>
    <w:rsid w:val="00187144"/>
    <w:rsid w:val="001A0DFC"/>
    <w:rsid w:val="001A5ACD"/>
    <w:rsid w:val="001A5E4E"/>
    <w:rsid w:val="001B3CF5"/>
    <w:rsid w:val="001B5940"/>
    <w:rsid w:val="001C26E3"/>
    <w:rsid w:val="001D49C3"/>
    <w:rsid w:val="001E10EE"/>
    <w:rsid w:val="001E3025"/>
    <w:rsid w:val="001E569B"/>
    <w:rsid w:val="002119F1"/>
    <w:rsid w:val="00212C0B"/>
    <w:rsid w:val="00220B7C"/>
    <w:rsid w:val="00222797"/>
    <w:rsid w:val="002356E8"/>
    <w:rsid w:val="0024237B"/>
    <w:rsid w:val="00246231"/>
    <w:rsid w:val="00247EFD"/>
    <w:rsid w:val="0025396B"/>
    <w:rsid w:val="00254F8F"/>
    <w:rsid w:val="00260F3C"/>
    <w:rsid w:val="002627AC"/>
    <w:rsid w:val="00264258"/>
    <w:rsid w:val="00265013"/>
    <w:rsid w:val="00265F69"/>
    <w:rsid w:val="00266A7A"/>
    <w:rsid w:val="002679CF"/>
    <w:rsid w:val="002814E4"/>
    <w:rsid w:val="00284B4C"/>
    <w:rsid w:val="00295394"/>
    <w:rsid w:val="00297C5F"/>
    <w:rsid w:val="002A3C69"/>
    <w:rsid w:val="002C20D4"/>
    <w:rsid w:val="002C53D7"/>
    <w:rsid w:val="002D06B5"/>
    <w:rsid w:val="002D4435"/>
    <w:rsid w:val="002D75C1"/>
    <w:rsid w:val="002F13E6"/>
    <w:rsid w:val="00300816"/>
    <w:rsid w:val="003109A6"/>
    <w:rsid w:val="00314274"/>
    <w:rsid w:val="00325EBE"/>
    <w:rsid w:val="003317BA"/>
    <w:rsid w:val="00332D66"/>
    <w:rsid w:val="00337D14"/>
    <w:rsid w:val="0035006A"/>
    <w:rsid w:val="00355EF1"/>
    <w:rsid w:val="003810EB"/>
    <w:rsid w:val="00385C24"/>
    <w:rsid w:val="00393F9D"/>
    <w:rsid w:val="00394A83"/>
    <w:rsid w:val="003A0B39"/>
    <w:rsid w:val="003B2A90"/>
    <w:rsid w:val="003B44F0"/>
    <w:rsid w:val="003B4910"/>
    <w:rsid w:val="003C2FD0"/>
    <w:rsid w:val="003F0B65"/>
    <w:rsid w:val="003F0DEC"/>
    <w:rsid w:val="003F3142"/>
    <w:rsid w:val="003F3FAA"/>
    <w:rsid w:val="003F56EF"/>
    <w:rsid w:val="003F56FA"/>
    <w:rsid w:val="00410405"/>
    <w:rsid w:val="0041231C"/>
    <w:rsid w:val="0043108E"/>
    <w:rsid w:val="004324C0"/>
    <w:rsid w:val="00436980"/>
    <w:rsid w:val="0043705A"/>
    <w:rsid w:val="00443E7F"/>
    <w:rsid w:val="00455C38"/>
    <w:rsid w:val="004650BE"/>
    <w:rsid w:val="004801FE"/>
    <w:rsid w:val="004837A9"/>
    <w:rsid w:val="00493DAD"/>
    <w:rsid w:val="004962B1"/>
    <w:rsid w:val="00497A76"/>
    <w:rsid w:val="004A47FB"/>
    <w:rsid w:val="004A6FCD"/>
    <w:rsid w:val="004B740A"/>
    <w:rsid w:val="004C30B5"/>
    <w:rsid w:val="004E1BA3"/>
    <w:rsid w:val="004E6A36"/>
    <w:rsid w:val="004F411E"/>
    <w:rsid w:val="0050434F"/>
    <w:rsid w:val="00530C84"/>
    <w:rsid w:val="00537D85"/>
    <w:rsid w:val="0056690B"/>
    <w:rsid w:val="00567A3C"/>
    <w:rsid w:val="00570A82"/>
    <w:rsid w:val="00577DC1"/>
    <w:rsid w:val="005813DA"/>
    <w:rsid w:val="00585950"/>
    <w:rsid w:val="005A399A"/>
    <w:rsid w:val="005C71EF"/>
    <w:rsid w:val="005D405F"/>
    <w:rsid w:val="005D4C4F"/>
    <w:rsid w:val="005E0C6F"/>
    <w:rsid w:val="005E4038"/>
    <w:rsid w:val="005E5510"/>
    <w:rsid w:val="005F4DD9"/>
    <w:rsid w:val="0061063F"/>
    <w:rsid w:val="0062353E"/>
    <w:rsid w:val="006264C5"/>
    <w:rsid w:val="00643702"/>
    <w:rsid w:val="006438AD"/>
    <w:rsid w:val="00643F4E"/>
    <w:rsid w:val="0066413D"/>
    <w:rsid w:val="006D43D9"/>
    <w:rsid w:val="006D6A0E"/>
    <w:rsid w:val="006E54E8"/>
    <w:rsid w:val="007157BA"/>
    <w:rsid w:val="0072165B"/>
    <w:rsid w:val="00731578"/>
    <w:rsid w:val="007350C1"/>
    <w:rsid w:val="0074210D"/>
    <w:rsid w:val="00744B85"/>
    <w:rsid w:val="0076080A"/>
    <w:rsid w:val="00770AA1"/>
    <w:rsid w:val="00777387"/>
    <w:rsid w:val="00784578"/>
    <w:rsid w:val="007B6AE6"/>
    <w:rsid w:val="007C0B82"/>
    <w:rsid w:val="007D0821"/>
    <w:rsid w:val="007D1905"/>
    <w:rsid w:val="007D450B"/>
    <w:rsid w:val="007E1E36"/>
    <w:rsid w:val="007E6FD9"/>
    <w:rsid w:val="007F7E90"/>
    <w:rsid w:val="008027B0"/>
    <w:rsid w:val="00802C3E"/>
    <w:rsid w:val="00803B04"/>
    <w:rsid w:val="00806037"/>
    <w:rsid w:val="00825C3E"/>
    <w:rsid w:val="008404F5"/>
    <w:rsid w:val="00854A38"/>
    <w:rsid w:val="00855686"/>
    <w:rsid w:val="00857749"/>
    <w:rsid w:val="008717F0"/>
    <w:rsid w:val="008756A2"/>
    <w:rsid w:val="008878FE"/>
    <w:rsid w:val="008902F6"/>
    <w:rsid w:val="008A6A76"/>
    <w:rsid w:val="008C375C"/>
    <w:rsid w:val="008D2F47"/>
    <w:rsid w:val="008D3C3B"/>
    <w:rsid w:val="008D67F4"/>
    <w:rsid w:val="008F39A8"/>
    <w:rsid w:val="00902D0C"/>
    <w:rsid w:val="0091324B"/>
    <w:rsid w:val="0093328F"/>
    <w:rsid w:val="00936230"/>
    <w:rsid w:val="00947499"/>
    <w:rsid w:val="0097069D"/>
    <w:rsid w:val="0098499C"/>
    <w:rsid w:val="009A0092"/>
    <w:rsid w:val="009A5EFB"/>
    <w:rsid w:val="009A6272"/>
    <w:rsid w:val="009E5AA8"/>
    <w:rsid w:val="009E7E26"/>
    <w:rsid w:val="009F1F66"/>
    <w:rsid w:val="009F6CB4"/>
    <w:rsid w:val="00A00ACE"/>
    <w:rsid w:val="00A016FC"/>
    <w:rsid w:val="00A023DC"/>
    <w:rsid w:val="00A15F39"/>
    <w:rsid w:val="00A2152D"/>
    <w:rsid w:val="00A22E74"/>
    <w:rsid w:val="00A2382F"/>
    <w:rsid w:val="00A32247"/>
    <w:rsid w:val="00A369B0"/>
    <w:rsid w:val="00A476B2"/>
    <w:rsid w:val="00A57EC8"/>
    <w:rsid w:val="00A632DA"/>
    <w:rsid w:val="00A6588A"/>
    <w:rsid w:val="00A67A79"/>
    <w:rsid w:val="00A713CC"/>
    <w:rsid w:val="00A744DA"/>
    <w:rsid w:val="00A750B9"/>
    <w:rsid w:val="00A84D66"/>
    <w:rsid w:val="00A87E7C"/>
    <w:rsid w:val="00AA7722"/>
    <w:rsid w:val="00AB0AD4"/>
    <w:rsid w:val="00AB10E0"/>
    <w:rsid w:val="00AB3289"/>
    <w:rsid w:val="00AC56C0"/>
    <w:rsid w:val="00AC5C2C"/>
    <w:rsid w:val="00AD3C5B"/>
    <w:rsid w:val="00AE6153"/>
    <w:rsid w:val="00AF13E7"/>
    <w:rsid w:val="00AF7DE0"/>
    <w:rsid w:val="00B17E7F"/>
    <w:rsid w:val="00B2438C"/>
    <w:rsid w:val="00B376D8"/>
    <w:rsid w:val="00B530A4"/>
    <w:rsid w:val="00B57F55"/>
    <w:rsid w:val="00B630E5"/>
    <w:rsid w:val="00B70678"/>
    <w:rsid w:val="00B7099D"/>
    <w:rsid w:val="00BA2295"/>
    <w:rsid w:val="00BB2D1E"/>
    <w:rsid w:val="00BD64F9"/>
    <w:rsid w:val="00BE0FE9"/>
    <w:rsid w:val="00BE5BAC"/>
    <w:rsid w:val="00BF129C"/>
    <w:rsid w:val="00BF2BC6"/>
    <w:rsid w:val="00BF4781"/>
    <w:rsid w:val="00BF6424"/>
    <w:rsid w:val="00C052FF"/>
    <w:rsid w:val="00C06B0B"/>
    <w:rsid w:val="00C22582"/>
    <w:rsid w:val="00C317D9"/>
    <w:rsid w:val="00C3427B"/>
    <w:rsid w:val="00C354CF"/>
    <w:rsid w:val="00C50F5E"/>
    <w:rsid w:val="00C5160E"/>
    <w:rsid w:val="00C55217"/>
    <w:rsid w:val="00C57A4A"/>
    <w:rsid w:val="00C82160"/>
    <w:rsid w:val="00C8723C"/>
    <w:rsid w:val="00C920DE"/>
    <w:rsid w:val="00CA0122"/>
    <w:rsid w:val="00CA0297"/>
    <w:rsid w:val="00CA779A"/>
    <w:rsid w:val="00CB269B"/>
    <w:rsid w:val="00CB55D9"/>
    <w:rsid w:val="00CB7C30"/>
    <w:rsid w:val="00CE4FDC"/>
    <w:rsid w:val="00CE592F"/>
    <w:rsid w:val="00CF5A08"/>
    <w:rsid w:val="00D01372"/>
    <w:rsid w:val="00D17472"/>
    <w:rsid w:val="00D22189"/>
    <w:rsid w:val="00D370BD"/>
    <w:rsid w:val="00D527BC"/>
    <w:rsid w:val="00D57A35"/>
    <w:rsid w:val="00D64E38"/>
    <w:rsid w:val="00D80239"/>
    <w:rsid w:val="00D83860"/>
    <w:rsid w:val="00DA7829"/>
    <w:rsid w:val="00DB56EE"/>
    <w:rsid w:val="00DD03A5"/>
    <w:rsid w:val="00DD25BE"/>
    <w:rsid w:val="00DE74C4"/>
    <w:rsid w:val="00DF0607"/>
    <w:rsid w:val="00DF68A6"/>
    <w:rsid w:val="00E03E1F"/>
    <w:rsid w:val="00E30CFB"/>
    <w:rsid w:val="00E34F4D"/>
    <w:rsid w:val="00E45AE9"/>
    <w:rsid w:val="00E72095"/>
    <w:rsid w:val="00E7217A"/>
    <w:rsid w:val="00E82979"/>
    <w:rsid w:val="00E840DB"/>
    <w:rsid w:val="00E90249"/>
    <w:rsid w:val="00EB6743"/>
    <w:rsid w:val="00ED3A1B"/>
    <w:rsid w:val="00ED5A06"/>
    <w:rsid w:val="00EE7F95"/>
    <w:rsid w:val="00EF2364"/>
    <w:rsid w:val="00F10DDA"/>
    <w:rsid w:val="00F23746"/>
    <w:rsid w:val="00F360EB"/>
    <w:rsid w:val="00F400F4"/>
    <w:rsid w:val="00F43AB4"/>
    <w:rsid w:val="00F45355"/>
    <w:rsid w:val="00F46D7C"/>
    <w:rsid w:val="00F51E0F"/>
    <w:rsid w:val="00F54778"/>
    <w:rsid w:val="00F6263C"/>
    <w:rsid w:val="00F676F2"/>
    <w:rsid w:val="00F769D4"/>
    <w:rsid w:val="00F900BD"/>
    <w:rsid w:val="00F90996"/>
    <w:rsid w:val="00F95FE6"/>
    <w:rsid w:val="00FB0A4F"/>
    <w:rsid w:val="00FD72D3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915C"/>
  <w15:docId w15:val="{359FF11B-B8C4-47E4-A864-5089FB06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120" w:before="120" w:afterLines="120"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0F5E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50F5E"/>
    <w:rPr>
      <w:u w:val="single"/>
    </w:rPr>
  </w:style>
  <w:style w:type="paragraph" w:styleId="stBilgi">
    <w:name w:val="header"/>
    <w:rsid w:val="00C50F5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Gvde">
    <w:name w:val="Gövde"/>
    <w:rsid w:val="00C50F5E"/>
    <w:rPr>
      <w:rFonts w:cs="Arial Unicode MS"/>
      <w:color w:val="000000"/>
      <w:sz w:val="24"/>
      <w:szCs w:val="24"/>
      <w:u w:color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5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52D"/>
    <w:rPr>
      <w:rFonts w:ascii="Segoe UI" w:hAnsi="Segoe UI" w:cs="Segoe UI"/>
      <w:sz w:val="18"/>
      <w:szCs w:val="18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570A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1"/>
      <w:szCs w:val="21"/>
      <w:bdr w:val="none" w:sz="0" w:space="0" w:color="auto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0A82"/>
    <w:rPr>
      <w:rFonts w:ascii="Arial" w:eastAsia="Arial" w:hAnsi="Arial"/>
      <w:sz w:val="21"/>
      <w:szCs w:val="21"/>
      <w:bdr w:val="none" w:sz="0" w:space="0" w:color="auto"/>
    </w:rPr>
  </w:style>
  <w:style w:type="paragraph" w:styleId="ListeParagraf">
    <w:name w:val="List Paragraph"/>
    <w:basedOn w:val="Normal"/>
    <w:uiPriority w:val="34"/>
    <w:qFormat/>
    <w:rsid w:val="00570A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539" w:hanging="209"/>
    </w:pPr>
    <w:rPr>
      <w:rFonts w:ascii="Arial" w:eastAsia="Arial" w:hAnsi="Arial" w:cs="Arial"/>
      <w:sz w:val="22"/>
      <w:szCs w:val="22"/>
      <w:bdr w:val="none" w:sz="0" w:space="0" w:color="auto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70A82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70A82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C57A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MS Mincho" w:hAnsi="Century"/>
      <w:bdr w:val="none" w:sz="0" w:space="0" w:color="aut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31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0" w:before="0" w:afterLines="0" w:after="0" w:line="240" w:lineRule="auto"/>
      <w:ind w:firstLine="0"/>
    </w:pPr>
    <w:rPr>
      <w:rFonts w:ascii="Century" w:eastAsia="MS Mincho" w:hAnsi="Century"/>
      <w:kern w:val="2"/>
      <w:sz w:val="21"/>
      <w:szCs w:val="24"/>
      <w:bdr w:val="none" w:sz="0" w:space="0" w:color="auto"/>
    </w:rPr>
  </w:style>
  <w:style w:type="paragraph" w:customStyle="1" w:styleId="Default">
    <w:name w:val="Default"/>
    <w:rsid w:val="003F31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Lines="0" w:before="0" w:afterLines="0" w:after="0" w:line="240" w:lineRule="auto"/>
      <w:ind w:firstLine="0"/>
      <w:jc w:val="left"/>
    </w:pPr>
    <w:rPr>
      <w:rFonts w:ascii="AvenirNext LT Pro Regular" w:eastAsia="MS Mincho" w:hAnsi="AvenirNext LT Pro Regular" w:cs="AvenirNext LT Pro Regular"/>
      <w:color w:val="000000"/>
      <w:sz w:val="24"/>
      <w:szCs w:val="24"/>
      <w:bdr w:val="none" w:sz="0" w:space="0" w:color="auto"/>
    </w:rPr>
  </w:style>
  <w:style w:type="character" w:styleId="AklamaBavurusu">
    <w:name w:val="annotation reference"/>
    <w:basedOn w:val="VarsaylanParagrafYazTipi"/>
    <w:uiPriority w:val="99"/>
    <w:semiHidden/>
    <w:unhideWhenUsed/>
    <w:rsid w:val="00C06B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6B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6B0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6B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6B0B"/>
    <w:rPr>
      <w:b/>
      <w:bCs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328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769D4"/>
    <w:rPr>
      <w:color w:val="FF00FF" w:themeColor="followedHyperlink"/>
      <w:u w:val="single"/>
    </w:rPr>
  </w:style>
  <w:style w:type="table" w:customStyle="1" w:styleId="1">
    <w:name w:val="表 (格子)1"/>
    <w:basedOn w:val="NormalTablo"/>
    <w:next w:val="TabloKlavuzu"/>
    <w:uiPriority w:val="59"/>
    <w:rsid w:val="002C53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0" w:before="0" w:afterLines="0" w:after="0"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21"/>
      <w:szCs w:val="22"/>
      <w:bdr w:val="none" w:sz="0" w:space="0" w:color="aut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6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 w:afterLines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bdr w:val="none" w:sz="0" w:space="0" w:color="auto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6D7C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VarsaylanParagrafYazTipi"/>
    <w:rsid w:val="00F46D7C"/>
  </w:style>
  <w:style w:type="paragraph" w:customStyle="1" w:styleId="xmsonormal">
    <w:name w:val="x_msonormal"/>
    <w:rsid w:val="00F46D7C"/>
    <w:pPr>
      <w:spacing w:beforeLines="0" w:before="0" w:afterLines="0" w:after="0" w:line="240" w:lineRule="auto"/>
      <w:ind w:firstLine="0"/>
      <w:jc w:val="left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8D73-D211-47CF-AA57-62CF7F51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Sahiniz</dc:creator>
  <cp:lastModifiedBy>Selin Sahiniz</cp:lastModifiedBy>
  <cp:revision>3</cp:revision>
  <cp:lastPrinted>2019-09-03T06:50:00Z</cp:lastPrinted>
  <dcterms:created xsi:type="dcterms:W3CDTF">2022-01-17T12:07:00Z</dcterms:created>
  <dcterms:modified xsi:type="dcterms:W3CDTF">2022-02-03T11:16:00Z</dcterms:modified>
</cp:coreProperties>
</file>